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5"/>
        <w:gridCol w:w="5734"/>
      </w:tblGrid>
      <w:tr w:rsidR="00A170BF" w:rsidRPr="00CE711C">
        <w:tc>
          <w:tcPr>
            <w:tcW w:w="8389" w:type="dxa"/>
            <w:gridSpan w:val="2"/>
          </w:tcPr>
          <w:p w:rsidR="00A170BF" w:rsidRPr="00CE711C" w:rsidRDefault="00CA5C7B">
            <w:pPr>
              <w:jc w:val="center"/>
              <w:rPr>
                <w:rFonts w:ascii="仿宋" w:eastAsia="仿宋" w:hAnsi="仿宋"/>
                <w:sz w:val="32"/>
                <w:szCs w:val="32"/>
              </w:rPr>
            </w:pPr>
            <w:r w:rsidRPr="00CE711C">
              <w:rPr>
                <w:rFonts w:ascii="仿宋" w:eastAsia="仿宋" w:hAnsi="仿宋" w:hint="eastAsia"/>
                <w:b/>
                <w:sz w:val="32"/>
                <w:szCs w:val="32"/>
              </w:rPr>
              <w:t>香港中文大学（深圳）货物类资产购置论证报告</w:t>
            </w:r>
          </w:p>
        </w:tc>
      </w:tr>
      <w:tr w:rsidR="00A170BF" w:rsidRPr="00CE711C">
        <w:trPr>
          <w:trHeight w:val="378"/>
        </w:trPr>
        <w:tc>
          <w:tcPr>
            <w:tcW w:w="8389" w:type="dxa"/>
            <w:gridSpan w:val="2"/>
            <w:vAlign w:val="center"/>
          </w:tcPr>
          <w:p w:rsidR="00A170BF" w:rsidRPr="00CE711C" w:rsidRDefault="00CA5C7B">
            <w:pPr>
              <w:rPr>
                <w:rFonts w:ascii="仿宋" w:eastAsia="仿宋" w:hAnsi="仿宋"/>
                <w:b/>
                <w:sz w:val="24"/>
                <w:szCs w:val="24"/>
              </w:rPr>
            </w:pPr>
            <w:r w:rsidRPr="00CE711C">
              <w:rPr>
                <w:rFonts w:ascii="仿宋" w:eastAsia="仿宋" w:hAnsi="仿宋" w:hint="eastAsia"/>
                <w:b/>
                <w:sz w:val="24"/>
                <w:szCs w:val="24"/>
              </w:rPr>
              <w:t>一、基本情况</w:t>
            </w:r>
          </w:p>
        </w:tc>
      </w:tr>
      <w:tr w:rsidR="00A170BF" w:rsidRPr="00CE711C">
        <w:trPr>
          <w:trHeight w:val="419"/>
        </w:trPr>
        <w:tc>
          <w:tcPr>
            <w:tcW w:w="2655" w:type="dxa"/>
            <w:vAlign w:val="center"/>
          </w:tcPr>
          <w:p w:rsidR="00A170BF" w:rsidRPr="00CE711C" w:rsidRDefault="00CA5C7B">
            <w:pPr>
              <w:rPr>
                <w:rFonts w:ascii="仿宋" w:eastAsia="仿宋" w:hAnsi="仿宋"/>
                <w:sz w:val="24"/>
                <w:szCs w:val="24"/>
              </w:rPr>
            </w:pPr>
            <w:r w:rsidRPr="00CE711C">
              <w:rPr>
                <w:rFonts w:ascii="仿宋" w:eastAsia="仿宋" w:hAnsi="仿宋" w:hint="eastAsia"/>
                <w:sz w:val="24"/>
                <w:szCs w:val="24"/>
              </w:rPr>
              <w:t>项目名称</w:t>
            </w:r>
          </w:p>
        </w:tc>
        <w:tc>
          <w:tcPr>
            <w:tcW w:w="5734" w:type="dxa"/>
            <w:vAlign w:val="center"/>
          </w:tcPr>
          <w:p w:rsidR="00A170BF" w:rsidRPr="00CE711C" w:rsidRDefault="00C84A4E" w:rsidP="0058380B">
            <w:pPr>
              <w:widowControl/>
              <w:rPr>
                <w:rFonts w:ascii="仿宋" w:eastAsia="仿宋" w:hAnsi="仿宋"/>
                <w:szCs w:val="21"/>
              </w:rPr>
            </w:pPr>
            <w:r w:rsidRPr="00C84A4E">
              <w:rPr>
                <w:rFonts w:ascii="仿宋" w:eastAsia="仿宋" w:hAnsi="仿宋" w:hint="eastAsia"/>
                <w:sz w:val="24"/>
                <w:szCs w:val="24"/>
              </w:rPr>
              <w:t>形态学与解剖学虚拟仿真教学系统</w:t>
            </w:r>
          </w:p>
        </w:tc>
      </w:tr>
      <w:tr w:rsidR="00A170BF" w:rsidRPr="00CE711C">
        <w:trPr>
          <w:trHeight w:val="381"/>
        </w:trPr>
        <w:tc>
          <w:tcPr>
            <w:tcW w:w="2655" w:type="dxa"/>
            <w:vAlign w:val="center"/>
          </w:tcPr>
          <w:p w:rsidR="00A170BF" w:rsidRPr="00CE711C" w:rsidRDefault="00CA5C7B">
            <w:pPr>
              <w:rPr>
                <w:rFonts w:ascii="仿宋" w:eastAsia="仿宋" w:hAnsi="仿宋"/>
                <w:sz w:val="24"/>
                <w:szCs w:val="24"/>
              </w:rPr>
            </w:pPr>
            <w:r w:rsidRPr="00CE711C">
              <w:rPr>
                <w:rFonts w:ascii="仿宋" w:eastAsia="仿宋" w:hAnsi="仿宋" w:hint="eastAsia"/>
                <w:sz w:val="24"/>
                <w:szCs w:val="24"/>
              </w:rPr>
              <w:t>项目金额（最高限价）</w:t>
            </w:r>
          </w:p>
        </w:tc>
        <w:tc>
          <w:tcPr>
            <w:tcW w:w="5734" w:type="dxa"/>
            <w:vAlign w:val="center"/>
          </w:tcPr>
          <w:p w:rsidR="00A170BF" w:rsidRPr="00CE711C" w:rsidRDefault="00B72654" w:rsidP="00C84A4E">
            <w:pPr>
              <w:widowControl/>
              <w:rPr>
                <w:rFonts w:ascii="仿宋" w:eastAsia="仿宋" w:hAnsi="仿宋"/>
                <w:sz w:val="24"/>
                <w:szCs w:val="24"/>
              </w:rPr>
            </w:pPr>
            <w:r w:rsidRPr="00CE711C">
              <w:rPr>
                <w:rFonts w:ascii="仿宋" w:eastAsia="仿宋" w:hAnsi="仿宋"/>
                <w:sz w:val="24"/>
                <w:szCs w:val="24"/>
              </w:rPr>
              <w:t>2</w:t>
            </w:r>
            <w:r w:rsidR="00C84A4E">
              <w:rPr>
                <w:rFonts w:ascii="仿宋" w:eastAsia="仿宋" w:hAnsi="仿宋"/>
                <w:sz w:val="24"/>
                <w:szCs w:val="24"/>
              </w:rPr>
              <w:t>88</w:t>
            </w:r>
            <w:r w:rsidRPr="00CE711C">
              <w:rPr>
                <w:rFonts w:ascii="仿宋" w:eastAsia="仿宋" w:hAnsi="仿宋"/>
                <w:sz w:val="24"/>
                <w:szCs w:val="24"/>
              </w:rPr>
              <w:t>.</w:t>
            </w:r>
            <w:r w:rsidR="00C84A4E">
              <w:rPr>
                <w:rFonts w:ascii="仿宋" w:eastAsia="仿宋" w:hAnsi="仿宋"/>
                <w:sz w:val="24"/>
                <w:szCs w:val="24"/>
              </w:rPr>
              <w:t>2</w:t>
            </w:r>
            <w:r w:rsidR="00CA5C7B" w:rsidRPr="00CE711C">
              <w:rPr>
                <w:rFonts w:ascii="仿宋" w:eastAsia="仿宋" w:hAnsi="仿宋" w:hint="eastAsia"/>
                <w:sz w:val="24"/>
                <w:szCs w:val="24"/>
              </w:rPr>
              <w:t>万元</w:t>
            </w:r>
          </w:p>
        </w:tc>
      </w:tr>
      <w:tr w:rsidR="00A170BF" w:rsidRPr="00CE711C">
        <w:trPr>
          <w:trHeight w:val="417"/>
        </w:trPr>
        <w:tc>
          <w:tcPr>
            <w:tcW w:w="2655" w:type="dxa"/>
            <w:vAlign w:val="center"/>
          </w:tcPr>
          <w:p w:rsidR="00A170BF" w:rsidRPr="00CE711C" w:rsidRDefault="00CA5C7B">
            <w:pPr>
              <w:rPr>
                <w:rFonts w:ascii="仿宋" w:eastAsia="仿宋" w:hAnsi="仿宋"/>
                <w:sz w:val="24"/>
                <w:szCs w:val="24"/>
              </w:rPr>
            </w:pPr>
            <w:r w:rsidRPr="00CE711C">
              <w:rPr>
                <w:rFonts w:ascii="仿宋" w:eastAsia="仿宋" w:hAnsi="仿宋" w:hint="eastAsia"/>
                <w:sz w:val="24"/>
                <w:szCs w:val="24"/>
              </w:rPr>
              <w:t>论证编号</w:t>
            </w:r>
          </w:p>
        </w:tc>
        <w:tc>
          <w:tcPr>
            <w:tcW w:w="5734" w:type="dxa"/>
            <w:vAlign w:val="center"/>
          </w:tcPr>
          <w:p w:rsidR="00A170BF" w:rsidRPr="00CE711C" w:rsidRDefault="00CA5C7B" w:rsidP="00BC7801">
            <w:pPr>
              <w:widowControl/>
              <w:rPr>
                <w:rFonts w:ascii="仿宋" w:eastAsia="仿宋" w:hAnsi="仿宋"/>
                <w:sz w:val="24"/>
                <w:szCs w:val="24"/>
              </w:rPr>
            </w:pPr>
            <w:r w:rsidRPr="00CE711C">
              <w:rPr>
                <w:rFonts w:ascii="仿宋" w:eastAsia="仿宋" w:hAnsi="仿宋"/>
                <w:sz w:val="24"/>
                <w:szCs w:val="24"/>
              </w:rPr>
              <w:t>LZ202</w:t>
            </w:r>
            <w:r w:rsidR="000D134D" w:rsidRPr="00CE711C">
              <w:rPr>
                <w:rFonts w:ascii="仿宋" w:eastAsia="仿宋" w:hAnsi="仿宋"/>
                <w:sz w:val="24"/>
                <w:szCs w:val="24"/>
              </w:rPr>
              <w:t>3</w:t>
            </w:r>
            <w:r w:rsidRPr="00CE711C">
              <w:rPr>
                <w:rFonts w:ascii="仿宋" w:eastAsia="仿宋" w:hAnsi="仿宋"/>
                <w:sz w:val="24"/>
                <w:szCs w:val="24"/>
              </w:rPr>
              <w:t>0</w:t>
            </w:r>
            <w:r w:rsidR="00BC7801">
              <w:rPr>
                <w:rFonts w:ascii="仿宋" w:eastAsia="仿宋" w:hAnsi="仿宋"/>
                <w:sz w:val="24"/>
                <w:szCs w:val="24"/>
              </w:rPr>
              <w:t>7</w:t>
            </w:r>
            <w:r w:rsidRPr="00CE711C">
              <w:rPr>
                <w:rFonts w:ascii="仿宋" w:eastAsia="仿宋" w:hAnsi="仿宋"/>
                <w:sz w:val="24"/>
                <w:szCs w:val="24"/>
              </w:rPr>
              <w:t>0</w:t>
            </w:r>
            <w:r w:rsidR="00BC7801">
              <w:rPr>
                <w:rFonts w:ascii="仿宋" w:eastAsia="仿宋" w:hAnsi="仿宋"/>
                <w:sz w:val="24"/>
                <w:szCs w:val="24"/>
              </w:rPr>
              <w:t>13</w:t>
            </w:r>
            <w:bookmarkStart w:id="0" w:name="_GoBack"/>
            <w:bookmarkEnd w:id="0"/>
          </w:p>
        </w:tc>
      </w:tr>
      <w:tr w:rsidR="00A170BF" w:rsidRPr="00CE711C" w:rsidTr="000D134D">
        <w:trPr>
          <w:trHeight w:val="2429"/>
        </w:trPr>
        <w:tc>
          <w:tcPr>
            <w:tcW w:w="8389" w:type="dxa"/>
            <w:gridSpan w:val="2"/>
          </w:tcPr>
          <w:p w:rsidR="00A170BF" w:rsidRPr="00CE711C" w:rsidRDefault="00CA5C7B" w:rsidP="001351DD">
            <w:pPr>
              <w:spacing w:after="120"/>
              <w:rPr>
                <w:rFonts w:ascii="仿宋" w:eastAsia="仿宋" w:hAnsi="仿宋"/>
                <w:b/>
                <w:sz w:val="24"/>
                <w:szCs w:val="24"/>
              </w:rPr>
            </w:pPr>
            <w:r w:rsidRPr="00CE711C">
              <w:rPr>
                <w:rFonts w:ascii="仿宋" w:eastAsia="仿宋" w:hAnsi="仿宋" w:hint="eastAsia"/>
                <w:b/>
                <w:sz w:val="24"/>
                <w:szCs w:val="24"/>
              </w:rPr>
              <w:t>二、货物清单</w:t>
            </w:r>
          </w:p>
          <w:tbl>
            <w:tblPr>
              <w:tblW w:w="8075" w:type="dxa"/>
              <w:tblLayout w:type="fixed"/>
              <w:tblLook w:val="04A0" w:firstRow="1" w:lastRow="0" w:firstColumn="1" w:lastColumn="0" w:noHBand="0" w:noVBand="1"/>
            </w:tblPr>
            <w:tblGrid>
              <w:gridCol w:w="698"/>
              <w:gridCol w:w="2445"/>
              <w:gridCol w:w="708"/>
              <w:gridCol w:w="709"/>
              <w:gridCol w:w="1171"/>
              <w:gridCol w:w="1536"/>
              <w:gridCol w:w="808"/>
            </w:tblGrid>
            <w:tr w:rsidR="008D54E6" w:rsidTr="00193279">
              <w:trPr>
                <w:trHeight w:val="699"/>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序号</w:t>
                  </w:r>
                </w:p>
              </w:tc>
              <w:tc>
                <w:tcPr>
                  <w:tcW w:w="2445"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货物名称</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数量</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单位</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单价/元</w:t>
                  </w:r>
                </w:p>
              </w:tc>
              <w:tc>
                <w:tcPr>
                  <w:tcW w:w="1536"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总价/元</w:t>
                  </w:r>
                </w:p>
              </w:tc>
              <w:tc>
                <w:tcPr>
                  <w:tcW w:w="808"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是否接受进口</w:t>
                  </w:r>
                </w:p>
              </w:tc>
            </w:tr>
            <w:tr w:rsidR="008D54E6" w:rsidTr="00193279">
              <w:trPr>
                <w:trHeight w:val="510"/>
              </w:trPr>
              <w:tc>
                <w:tcPr>
                  <w:tcW w:w="698" w:type="dxa"/>
                  <w:tcBorders>
                    <w:top w:val="nil"/>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1</w:t>
                  </w:r>
                </w:p>
              </w:tc>
              <w:tc>
                <w:tcPr>
                  <w:tcW w:w="2445" w:type="dxa"/>
                  <w:tcBorders>
                    <w:top w:val="nil"/>
                    <w:left w:val="nil"/>
                    <w:bottom w:val="single" w:sz="4" w:space="0" w:color="auto"/>
                    <w:right w:val="single" w:sz="4" w:space="0" w:color="auto"/>
                  </w:tcBorders>
                  <w:shd w:val="clear" w:color="auto" w:fill="auto"/>
                  <w:noWrap/>
                  <w:vAlign w:val="center"/>
                </w:tcPr>
                <w:p w:rsidR="008D54E6" w:rsidRPr="00F14181" w:rsidRDefault="008D54E6" w:rsidP="008D54E6">
                  <w:pPr>
                    <w:widowControl/>
                    <w:rPr>
                      <w:rFonts w:ascii="仿宋" w:eastAsia="仿宋" w:hAnsi="仿宋" w:cs="宋体"/>
                      <w:kern w:val="0"/>
                      <w:sz w:val="22"/>
                    </w:rPr>
                  </w:pPr>
                  <w:r w:rsidRPr="008D54E6">
                    <w:rPr>
                      <w:rFonts w:ascii="仿宋" w:eastAsia="仿宋" w:hAnsi="仿宋" w:cs="宋体" w:hint="eastAsia"/>
                      <w:kern w:val="0"/>
                      <w:sz w:val="22"/>
                    </w:rPr>
                    <w:t>人体解剖学教学系统（客户端）</w:t>
                  </w:r>
                </w:p>
              </w:tc>
              <w:tc>
                <w:tcPr>
                  <w:tcW w:w="708" w:type="dxa"/>
                  <w:tcBorders>
                    <w:top w:val="nil"/>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kern w:val="0"/>
                      <w:sz w:val="22"/>
                    </w:rPr>
                    <w:t>40</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套</w:t>
                  </w:r>
                </w:p>
              </w:tc>
              <w:tc>
                <w:tcPr>
                  <w:tcW w:w="1171" w:type="dxa"/>
                  <w:tcBorders>
                    <w:top w:val="nil"/>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olor w:val="000000"/>
                      <w:sz w:val="22"/>
                    </w:rPr>
                    <w:t>9600</w:t>
                  </w:r>
                </w:p>
              </w:tc>
              <w:tc>
                <w:tcPr>
                  <w:tcW w:w="1536" w:type="dxa"/>
                  <w:tcBorders>
                    <w:top w:val="nil"/>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olor w:val="000000"/>
                      <w:sz w:val="22"/>
                    </w:rPr>
                    <w:t>384000</w:t>
                  </w:r>
                </w:p>
              </w:tc>
              <w:tc>
                <w:tcPr>
                  <w:tcW w:w="808" w:type="dxa"/>
                  <w:tcBorders>
                    <w:top w:val="nil"/>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否</w:t>
                  </w:r>
                </w:p>
              </w:tc>
            </w:tr>
            <w:tr w:rsidR="008D54E6" w:rsidTr="00193279">
              <w:trPr>
                <w:trHeight w:val="510"/>
              </w:trPr>
              <w:tc>
                <w:tcPr>
                  <w:tcW w:w="698" w:type="dxa"/>
                  <w:tcBorders>
                    <w:top w:val="nil"/>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2</w:t>
                  </w:r>
                </w:p>
              </w:tc>
              <w:tc>
                <w:tcPr>
                  <w:tcW w:w="2445" w:type="dxa"/>
                  <w:tcBorders>
                    <w:top w:val="nil"/>
                    <w:left w:val="nil"/>
                    <w:bottom w:val="single" w:sz="4" w:space="0" w:color="auto"/>
                    <w:right w:val="single" w:sz="4" w:space="0" w:color="auto"/>
                  </w:tcBorders>
                  <w:shd w:val="clear" w:color="auto" w:fill="auto"/>
                  <w:noWrap/>
                  <w:vAlign w:val="center"/>
                </w:tcPr>
                <w:p w:rsidR="008D54E6" w:rsidRPr="00F14181" w:rsidRDefault="008D54E6" w:rsidP="008D54E6">
                  <w:pPr>
                    <w:widowControl/>
                    <w:rPr>
                      <w:rFonts w:ascii="仿宋" w:eastAsia="仿宋" w:hAnsi="仿宋" w:cs="宋体"/>
                      <w:kern w:val="0"/>
                      <w:sz w:val="22"/>
                    </w:rPr>
                  </w:pPr>
                  <w:r w:rsidRPr="009D641C">
                    <w:rPr>
                      <w:rFonts w:ascii="仿宋" w:eastAsia="仿宋" w:hAnsi="仿宋" w:cs="宋体" w:hint="eastAsia"/>
                      <w:kern w:val="0"/>
                      <w:sz w:val="22"/>
                    </w:rPr>
                    <w:t>医学形态学数字化教学系统（中英双语版）</w:t>
                  </w:r>
                  <w:r w:rsidRPr="009D641C">
                    <w:rPr>
                      <w:rFonts w:ascii="仿宋" w:eastAsia="仿宋" w:hAnsi="仿宋" w:cs="宋体"/>
                      <w:kern w:val="0"/>
                      <w:sz w:val="22"/>
                    </w:rPr>
                    <w:t>-组织学模块客户端</w:t>
                  </w:r>
                </w:p>
              </w:tc>
              <w:tc>
                <w:tcPr>
                  <w:tcW w:w="708" w:type="dxa"/>
                  <w:tcBorders>
                    <w:top w:val="nil"/>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kern w:val="0"/>
                      <w:sz w:val="22"/>
                    </w:rPr>
                    <w:t>80</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套</w:t>
                  </w:r>
                </w:p>
              </w:tc>
              <w:tc>
                <w:tcPr>
                  <w:tcW w:w="1171" w:type="dxa"/>
                  <w:tcBorders>
                    <w:top w:val="nil"/>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olor w:val="000000"/>
                      <w:sz w:val="22"/>
                    </w:rPr>
                    <w:t>2300</w:t>
                  </w:r>
                </w:p>
              </w:tc>
              <w:tc>
                <w:tcPr>
                  <w:tcW w:w="1536" w:type="dxa"/>
                  <w:tcBorders>
                    <w:top w:val="nil"/>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1</w:t>
                  </w:r>
                  <w:r>
                    <w:rPr>
                      <w:rFonts w:ascii="仿宋" w:eastAsia="仿宋" w:hAnsi="仿宋" w:cs="宋体"/>
                      <w:kern w:val="0"/>
                      <w:sz w:val="22"/>
                    </w:rPr>
                    <w:t>84000</w:t>
                  </w:r>
                </w:p>
              </w:tc>
              <w:tc>
                <w:tcPr>
                  <w:tcW w:w="808" w:type="dxa"/>
                  <w:tcBorders>
                    <w:top w:val="nil"/>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sidRPr="007E5843">
                    <w:rPr>
                      <w:rFonts w:ascii="仿宋" w:eastAsia="仿宋" w:hAnsi="仿宋" w:cs="宋体" w:hint="eastAsia"/>
                      <w:kern w:val="0"/>
                      <w:sz w:val="22"/>
                    </w:rPr>
                    <w:t>否</w:t>
                  </w:r>
                </w:p>
              </w:tc>
            </w:tr>
            <w:tr w:rsidR="008D54E6" w:rsidTr="00193279">
              <w:trPr>
                <w:trHeight w:val="510"/>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3</w:t>
                  </w:r>
                </w:p>
              </w:tc>
              <w:tc>
                <w:tcPr>
                  <w:tcW w:w="2445" w:type="dxa"/>
                  <w:tcBorders>
                    <w:top w:val="single" w:sz="4" w:space="0" w:color="auto"/>
                    <w:left w:val="nil"/>
                    <w:bottom w:val="single" w:sz="4" w:space="0" w:color="auto"/>
                    <w:right w:val="single" w:sz="4" w:space="0" w:color="auto"/>
                  </w:tcBorders>
                  <w:shd w:val="clear" w:color="auto" w:fill="auto"/>
                  <w:noWrap/>
                  <w:vAlign w:val="center"/>
                </w:tcPr>
                <w:p w:rsidR="008D54E6" w:rsidRPr="00F14181" w:rsidRDefault="008D54E6" w:rsidP="008D54E6">
                  <w:pPr>
                    <w:widowControl/>
                    <w:rPr>
                      <w:rFonts w:ascii="仿宋" w:eastAsia="仿宋" w:hAnsi="仿宋" w:cs="宋体"/>
                      <w:kern w:val="0"/>
                      <w:sz w:val="22"/>
                    </w:rPr>
                  </w:pPr>
                  <w:r w:rsidRPr="009D641C">
                    <w:rPr>
                      <w:rFonts w:ascii="仿宋" w:eastAsia="仿宋" w:hAnsi="仿宋" w:cs="宋体" w:hint="eastAsia"/>
                      <w:kern w:val="0"/>
                      <w:sz w:val="22"/>
                    </w:rPr>
                    <w:t>医学形态学数字化教学系统（中英双语版）-病理学模块客户端</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8</w:t>
                  </w:r>
                  <w:r>
                    <w:rPr>
                      <w:rFonts w:ascii="仿宋" w:eastAsia="仿宋" w:hAnsi="仿宋" w:cs="宋体"/>
                      <w:kern w:val="0"/>
                      <w:sz w:val="22"/>
                    </w:rPr>
                    <w:t>0</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套</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2</w:t>
                  </w:r>
                  <w:r>
                    <w:rPr>
                      <w:rFonts w:ascii="仿宋" w:eastAsia="仿宋" w:hAnsi="仿宋" w:cs="宋体"/>
                      <w:kern w:val="0"/>
                      <w:sz w:val="22"/>
                    </w:rPr>
                    <w:t>300</w:t>
                  </w:r>
                </w:p>
              </w:tc>
              <w:tc>
                <w:tcPr>
                  <w:tcW w:w="1536"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1</w:t>
                  </w:r>
                  <w:r>
                    <w:rPr>
                      <w:rFonts w:ascii="仿宋" w:eastAsia="仿宋" w:hAnsi="仿宋" w:cs="宋体"/>
                      <w:kern w:val="0"/>
                      <w:sz w:val="22"/>
                    </w:rPr>
                    <w:t>84000</w:t>
                  </w:r>
                </w:p>
              </w:tc>
              <w:tc>
                <w:tcPr>
                  <w:tcW w:w="808"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sidRPr="007E5843">
                    <w:rPr>
                      <w:rFonts w:ascii="仿宋" w:eastAsia="仿宋" w:hAnsi="仿宋" w:cs="宋体" w:hint="eastAsia"/>
                      <w:kern w:val="0"/>
                      <w:sz w:val="22"/>
                    </w:rPr>
                    <w:t>否</w:t>
                  </w:r>
                </w:p>
              </w:tc>
            </w:tr>
            <w:tr w:rsidR="008D54E6" w:rsidTr="00193279">
              <w:trPr>
                <w:trHeight w:val="510"/>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4</w:t>
                  </w:r>
                </w:p>
              </w:tc>
              <w:tc>
                <w:tcPr>
                  <w:tcW w:w="2445" w:type="dxa"/>
                  <w:tcBorders>
                    <w:top w:val="single" w:sz="4" w:space="0" w:color="auto"/>
                    <w:left w:val="nil"/>
                    <w:bottom w:val="single" w:sz="4" w:space="0" w:color="auto"/>
                    <w:right w:val="single" w:sz="4" w:space="0" w:color="auto"/>
                  </w:tcBorders>
                  <w:shd w:val="clear" w:color="auto" w:fill="auto"/>
                  <w:noWrap/>
                  <w:vAlign w:val="center"/>
                </w:tcPr>
                <w:p w:rsidR="008D54E6" w:rsidRPr="00F14181" w:rsidRDefault="008D54E6" w:rsidP="008D54E6">
                  <w:pPr>
                    <w:widowControl/>
                    <w:rPr>
                      <w:rFonts w:ascii="仿宋" w:eastAsia="仿宋" w:hAnsi="仿宋" w:cs="宋体"/>
                      <w:kern w:val="0"/>
                      <w:sz w:val="22"/>
                    </w:rPr>
                  </w:pPr>
                  <w:r w:rsidRPr="009D641C">
                    <w:rPr>
                      <w:rFonts w:ascii="仿宋" w:eastAsia="仿宋" w:hAnsi="仿宋" w:cs="宋体" w:hint="eastAsia"/>
                      <w:kern w:val="0"/>
                      <w:sz w:val="22"/>
                    </w:rPr>
                    <w:t>医学形态学数字化教学系统（中英双语版）-大体病理学模块客户端</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8</w:t>
                  </w:r>
                  <w:r>
                    <w:rPr>
                      <w:rFonts w:ascii="仿宋" w:eastAsia="仿宋" w:hAnsi="仿宋" w:cs="宋体"/>
                      <w:kern w:val="0"/>
                      <w:sz w:val="22"/>
                    </w:rPr>
                    <w:t>0</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套</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Pr="00D342B4" w:rsidRDefault="008D54E6" w:rsidP="008D54E6">
                  <w:pPr>
                    <w:widowControl/>
                    <w:jc w:val="center"/>
                    <w:rPr>
                      <w:rFonts w:ascii="仿宋" w:eastAsia="仿宋" w:hAnsi="仿宋"/>
                      <w:color w:val="000000"/>
                      <w:sz w:val="22"/>
                    </w:rPr>
                  </w:pPr>
                  <w:r>
                    <w:rPr>
                      <w:rFonts w:ascii="仿宋" w:eastAsia="仿宋" w:hAnsi="仿宋" w:hint="eastAsia"/>
                      <w:color w:val="000000"/>
                      <w:sz w:val="22"/>
                    </w:rPr>
                    <w:t>2</w:t>
                  </w:r>
                  <w:r>
                    <w:rPr>
                      <w:rFonts w:ascii="仿宋" w:eastAsia="仿宋" w:hAnsi="仿宋"/>
                      <w:color w:val="000000"/>
                      <w:sz w:val="22"/>
                    </w:rPr>
                    <w:t>300</w:t>
                  </w:r>
                </w:p>
              </w:tc>
              <w:tc>
                <w:tcPr>
                  <w:tcW w:w="1536"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1</w:t>
                  </w:r>
                  <w:r>
                    <w:rPr>
                      <w:rFonts w:ascii="仿宋" w:eastAsia="仿宋" w:hAnsi="仿宋" w:cs="宋体"/>
                      <w:kern w:val="0"/>
                      <w:sz w:val="22"/>
                    </w:rPr>
                    <w:t>84000</w:t>
                  </w:r>
                </w:p>
              </w:tc>
              <w:tc>
                <w:tcPr>
                  <w:tcW w:w="808"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sidRPr="007E5843">
                    <w:rPr>
                      <w:rFonts w:ascii="仿宋" w:eastAsia="仿宋" w:hAnsi="仿宋" w:cs="宋体" w:hint="eastAsia"/>
                      <w:kern w:val="0"/>
                      <w:sz w:val="22"/>
                    </w:rPr>
                    <w:t>否</w:t>
                  </w:r>
                </w:p>
              </w:tc>
            </w:tr>
            <w:tr w:rsidR="008D54E6" w:rsidTr="00193279">
              <w:trPr>
                <w:trHeight w:val="510"/>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5</w:t>
                  </w:r>
                </w:p>
              </w:tc>
              <w:tc>
                <w:tcPr>
                  <w:tcW w:w="2445" w:type="dxa"/>
                  <w:tcBorders>
                    <w:top w:val="single" w:sz="4" w:space="0" w:color="auto"/>
                    <w:left w:val="nil"/>
                    <w:bottom w:val="single" w:sz="4" w:space="0" w:color="auto"/>
                    <w:right w:val="single" w:sz="4" w:space="0" w:color="auto"/>
                  </w:tcBorders>
                  <w:shd w:val="clear" w:color="auto" w:fill="auto"/>
                  <w:noWrap/>
                  <w:vAlign w:val="center"/>
                </w:tcPr>
                <w:p w:rsidR="008D54E6" w:rsidRPr="00F14181" w:rsidRDefault="008D54E6" w:rsidP="008D54E6">
                  <w:pPr>
                    <w:widowControl/>
                    <w:rPr>
                      <w:rFonts w:ascii="仿宋" w:eastAsia="仿宋" w:hAnsi="仿宋" w:cs="宋体"/>
                      <w:kern w:val="0"/>
                      <w:sz w:val="22"/>
                    </w:rPr>
                  </w:pPr>
                  <w:r w:rsidRPr="009D641C">
                    <w:rPr>
                      <w:rFonts w:ascii="仿宋" w:eastAsia="仿宋" w:hAnsi="仿宋" w:cs="宋体" w:hint="eastAsia"/>
                      <w:kern w:val="0"/>
                      <w:sz w:val="22"/>
                    </w:rPr>
                    <w:t>医学形态学数字化教学系统（中英双语版）-数字胚胎模块客户端</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8</w:t>
                  </w:r>
                  <w:r>
                    <w:rPr>
                      <w:rFonts w:ascii="仿宋" w:eastAsia="仿宋" w:hAnsi="仿宋" w:cs="宋体"/>
                      <w:kern w:val="0"/>
                      <w:sz w:val="22"/>
                    </w:rPr>
                    <w:t>0</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套</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Pr="00D342B4" w:rsidRDefault="008D54E6" w:rsidP="008D54E6">
                  <w:pPr>
                    <w:widowControl/>
                    <w:jc w:val="center"/>
                    <w:rPr>
                      <w:rFonts w:ascii="仿宋" w:eastAsia="仿宋" w:hAnsi="仿宋"/>
                      <w:color w:val="000000"/>
                      <w:sz w:val="22"/>
                    </w:rPr>
                  </w:pPr>
                  <w:r>
                    <w:rPr>
                      <w:rFonts w:ascii="仿宋" w:eastAsia="仿宋" w:hAnsi="仿宋"/>
                      <w:color w:val="000000"/>
                      <w:sz w:val="22"/>
                    </w:rPr>
                    <w:t>4200</w:t>
                  </w:r>
                </w:p>
              </w:tc>
              <w:tc>
                <w:tcPr>
                  <w:tcW w:w="1536"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3</w:t>
                  </w:r>
                  <w:r>
                    <w:rPr>
                      <w:rFonts w:ascii="仿宋" w:eastAsia="仿宋" w:hAnsi="仿宋" w:cs="宋体"/>
                      <w:kern w:val="0"/>
                      <w:sz w:val="22"/>
                    </w:rPr>
                    <w:t>36000</w:t>
                  </w:r>
                </w:p>
              </w:tc>
              <w:tc>
                <w:tcPr>
                  <w:tcW w:w="808" w:type="dxa"/>
                  <w:tcBorders>
                    <w:top w:val="single" w:sz="4" w:space="0" w:color="auto"/>
                    <w:left w:val="nil"/>
                    <w:bottom w:val="single" w:sz="4" w:space="0" w:color="auto"/>
                    <w:right w:val="single" w:sz="4" w:space="0" w:color="auto"/>
                  </w:tcBorders>
                  <w:vAlign w:val="center"/>
                </w:tcPr>
                <w:p w:rsidR="008D54E6" w:rsidRPr="007E5843" w:rsidRDefault="008D54E6" w:rsidP="008D54E6">
                  <w:pPr>
                    <w:widowControl/>
                    <w:jc w:val="center"/>
                    <w:rPr>
                      <w:rFonts w:ascii="仿宋" w:eastAsia="仿宋" w:hAnsi="仿宋" w:cs="宋体"/>
                      <w:kern w:val="0"/>
                      <w:sz w:val="22"/>
                    </w:rPr>
                  </w:pPr>
                  <w:r w:rsidRPr="00180B28">
                    <w:rPr>
                      <w:rFonts w:ascii="仿宋" w:eastAsia="仿宋" w:hAnsi="仿宋" w:cs="宋体" w:hint="eastAsia"/>
                      <w:kern w:val="0"/>
                      <w:sz w:val="22"/>
                    </w:rPr>
                    <w:t>否</w:t>
                  </w:r>
                </w:p>
              </w:tc>
            </w:tr>
            <w:tr w:rsidR="008D54E6" w:rsidTr="00193279">
              <w:trPr>
                <w:trHeight w:val="510"/>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6</w:t>
                  </w:r>
                </w:p>
              </w:tc>
              <w:tc>
                <w:tcPr>
                  <w:tcW w:w="2445" w:type="dxa"/>
                  <w:tcBorders>
                    <w:top w:val="single" w:sz="4" w:space="0" w:color="auto"/>
                    <w:left w:val="nil"/>
                    <w:bottom w:val="single" w:sz="4" w:space="0" w:color="auto"/>
                    <w:right w:val="single" w:sz="4" w:space="0" w:color="auto"/>
                  </w:tcBorders>
                  <w:shd w:val="clear" w:color="auto" w:fill="auto"/>
                  <w:noWrap/>
                  <w:vAlign w:val="center"/>
                </w:tcPr>
                <w:p w:rsidR="008D54E6" w:rsidRPr="00F14181" w:rsidRDefault="008D54E6" w:rsidP="008D54E6">
                  <w:pPr>
                    <w:widowControl/>
                    <w:rPr>
                      <w:rFonts w:ascii="仿宋" w:eastAsia="仿宋" w:hAnsi="仿宋" w:cs="宋体"/>
                      <w:kern w:val="0"/>
                      <w:sz w:val="22"/>
                    </w:rPr>
                  </w:pPr>
                  <w:r w:rsidRPr="009D641C">
                    <w:rPr>
                      <w:rFonts w:ascii="仿宋" w:eastAsia="仿宋" w:hAnsi="仿宋" w:cs="宋体" w:hint="eastAsia"/>
                      <w:kern w:val="0"/>
                      <w:sz w:val="22"/>
                    </w:rPr>
                    <w:t>医学形态学数字化教学系统（中英双语版）-</w:t>
                  </w:r>
                  <w:r>
                    <w:rPr>
                      <w:rFonts w:ascii="仿宋" w:eastAsia="仿宋" w:hAnsi="仿宋" w:cs="宋体" w:hint="eastAsia"/>
                      <w:kern w:val="0"/>
                      <w:sz w:val="22"/>
                    </w:rPr>
                    <w:t>寄生虫</w:t>
                  </w:r>
                  <w:r w:rsidRPr="009D641C">
                    <w:rPr>
                      <w:rFonts w:ascii="仿宋" w:eastAsia="仿宋" w:hAnsi="仿宋" w:cs="宋体" w:hint="eastAsia"/>
                      <w:kern w:val="0"/>
                      <w:sz w:val="22"/>
                    </w:rPr>
                    <w:t>模块服务器端</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kern w:val="0"/>
                      <w:sz w:val="22"/>
                    </w:rPr>
                    <w:t>1</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套</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Pr="00D342B4" w:rsidRDefault="008D54E6" w:rsidP="008D54E6">
                  <w:pPr>
                    <w:widowControl/>
                    <w:jc w:val="center"/>
                    <w:rPr>
                      <w:rFonts w:ascii="仿宋" w:eastAsia="仿宋" w:hAnsi="仿宋"/>
                      <w:color w:val="000000"/>
                      <w:sz w:val="22"/>
                    </w:rPr>
                  </w:pPr>
                  <w:r>
                    <w:rPr>
                      <w:rFonts w:ascii="仿宋" w:eastAsia="仿宋" w:hAnsi="仿宋" w:hint="eastAsia"/>
                      <w:color w:val="000000"/>
                      <w:sz w:val="22"/>
                    </w:rPr>
                    <w:t>3</w:t>
                  </w:r>
                  <w:r>
                    <w:rPr>
                      <w:rFonts w:ascii="仿宋" w:eastAsia="仿宋" w:hAnsi="仿宋"/>
                      <w:color w:val="000000"/>
                      <w:sz w:val="22"/>
                    </w:rPr>
                    <w:t>9000</w:t>
                  </w:r>
                </w:p>
              </w:tc>
              <w:tc>
                <w:tcPr>
                  <w:tcW w:w="1536"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3</w:t>
                  </w:r>
                  <w:r>
                    <w:rPr>
                      <w:rFonts w:ascii="仿宋" w:eastAsia="仿宋" w:hAnsi="仿宋" w:cs="宋体"/>
                      <w:kern w:val="0"/>
                      <w:sz w:val="22"/>
                    </w:rPr>
                    <w:t>9000</w:t>
                  </w:r>
                </w:p>
              </w:tc>
              <w:tc>
                <w:tcPr>
                  <w:tcW w:w="808" w:type="dxa"/>
                  <w:tcBorders>
                    <w:top w:val="single" w:sz="4" w:space="0" w:color="auto"/>
                    <w:left w:val="nil"/>
                    <w:bottom w:val="single" w:sz="4" w:space="0" w:color="auto"/>
                    <w:right w:val="single" w:sz="4" w:space="0" w:color="auto"/>
                  </w:tcBorders>
                  <w:vAlign w:val="center"/>
                </w:tcPr>
                <w:p w:rsidR="008D54E6" w:rsidRPr="007E5843" w:rsidRDefault="008D54E6" w:rsidP="008D54E6">
                  <w:pPr>
                    <w:widowControl/>
                    <w:jc w:val="center"/>
                    <w:rPr>
                      <w:rFonts w:ascii="仿宋" w:eastAsia="仿宋" w:hAnsi="仿宋" w:cs="宋体"/>
                      <w:kern w:val="0"/>
                      <w:sz w:val="22"/>
                    </w:rPr>
                  </w:pPr>
                  <w:r w:rsidRPr="00180B28">
                    <w:rPr>
                      <w:rFonts w:ascii="仿宋" w:eastAsia="仿宋" w:hAnsi="仿宋" w:cs="宋体" w:hint="eastAsia"/>
                      <w:kern w:val="0"/>
                      <w:sz w:val="22"/>
                    </w:rPr>
                    <w:t>否</w:t>
                  </w:r>
                </w:p>
              </w:tc>
            </w:tr>
            <w:tr w:rsidR="008D54E6" w:rsidTr="00193279">
              <w:trPr>
                <w:trHeight w:val="510"/>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7</w:t>
                  </w:r>
                </w:p>
              </w:tc>
              <w:tc>
                <w:tcPr>
                  <w:tcW w:w="2445" w:type="dxa"/>
                  <w:tcBorders>
                    <w:top w:val="single" w:sz="4" w:space="0" w:color="auto"/>
                    <w:left w:val="nil"/>
                    <w:bottom w:val="single" w:sz="4" w:space="0" w:color="auto"/>
                    <w:right w:val="single" w:sz="4" w:space="0" w:color="auto"/>
                  </w:tcBorders>
                  <w:shd w:val="clear" w:color="auto" w:fill="auto"/>
                  <w:noWrap/>
                  <w:vAlign w:val="center"/>
                </w:tcPr>
                <w:p w:rsidR="008D54E6" w:rsidRPr="00F14181" w:rsidRDefault="008D54E6" w:rsidP="008D54E6">
                  <w:pPr>
                    <w:widowControl/>
                    <w:rPr>
                      <w:rFonts w:ascii="仿宋" w:eastAsia="仿宋" w:hAnsi="仿宋" w:cs="宋体"/>
                      <w:kern w:val="0"/>
                      <w:sz w:val="22"/>
                    </w:rPr>
                  </w:pPr>
                  <w:r w:rsidRPr="009D641C">
                    <w:rPr>
                      <w:rFonts w:ascii="仿宋" w:eastAsia="仿宋" w:hAnsi="仿宋" w:cs="宋体" w:hint="eastAsia"/>
                      <w:kern w:val="0"/>
                      <w:sz w:val="22"/>
                    </w:rPr>
                    <w:t>医学形态学数字化教学系统（中英双语版）-</w:t>
                  </w:r>
                  <w:r>
                    <w:rPr>
                      <w:rFonts w:ascii="仿宋" w:eastAsia="仿宋" w:hAnsi="仿宋" w:cs="宋体" w:hint="eastAsia"/>
                      <w:kern w:val="0"/>
                      <w:sz w:val="22"/>
                    </w:rPr>
                    <w:t>寄生虫</w:t>
                  </w:r>
                  <w:r w:rsidRPr="009D641C">
                    <w:rPr>
                      <w:rFonts w:ascii="仿宋" w:eastAsia="仿宋" w:hAnsi="仿宋" w:cs="宋体" w:hint="eastAsia"/>
                      <w:kern w:val="0"/>
                      <w:sz w:val="22"/>
                    </w:rPr>
                    <w:t>模块客户端</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kern w:val="0"/>
                      <w:sz w:val="22"/>
                    </w:rPr>
                    <w:t>100</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套</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Pr="00D342B4" w:rsidRDefault="008D54E6" w:rsidP="008D54E6">
                  <w:pPr>
                    <w:widowControl/>
                    <w:jc w:val="center"/>
                    <w:rPr>
                      <w:rFonts w:ascii="仿宋" w:eastAsia="仿宋" w:hAnsi="仿宋"/>
                      <w:color w:val="000000"/>
                      <w:sz w:val="22"/>
                    </w:rPr>
                  </w:pPr>
                  <w:r>
                    <w:rPr>
                      <w:rFonts w:ascii="仿宋" w:eastAsia="仿宋" w:hAnsi="仿宋" w:hint="eastAsia"/>
                      <w:color w:val="000000"/>
                      <w:sz w:val="22"/>
                    </w:rPr>
                    <w:t>2</w:t>
                  </w:r>
                  <w:r>
                    <w:rPr>
                      <w:rFonts w:ascii="仿宋" w:eastAsia="仿宋" w:hAnsi="仿宋"/>
                      <w:color w:val="000000"/>
                      <w:sz w:val="22"/>
                    </w:rPr>
                    <w:t>500</w:t>
                  </w:r>
                </w:p>
              </w:tc>
              <w:tc>
                <w:tcPr>
                  <w:tcW w:w="1536"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2</w:t>
                  </w:r>
                  <w:r>
                    <w:rPr>
                      <w:rFonts w:ascii="仿宋" w:eastAsia="仿宋" w:hAnsi="仿宋" w:cs="宋体"/>
                      <w:kern w:val="0"/>
                      <w:sz w:val="22"/>
                    </w:rPr>
                    <w:t>50000</w:t>
                  </w:r>
                </w:p>
              </w:tc>
              <w:tc>
                <w:tcPr>
                  <w:tcW w:w="808" w:type="dxa"/>
                  <w:tcBorders>
                    <w:top w:val="single" w:sz="4" w:space="0" w:color="auto"/>
                    <w:left w:val="nil"/>
                    <w:bottom w:val="single" w:sz="4" w:space="0" w:color="auto"/>
                    <w:right w:val="single" w:sz="4" w:space="0" w:color="auto"/>
                  </w:tcBorders>
                  <w:vAlign w:val="center"/>
                </w:tcPr>
                <w:p w:rsidR="008D54E6" w:rsidRPr="007E5843" w:rsidRDefault="008D54E6" w:rsidP="008D54E6">
                  <w:pPr>
                    <w:widowControl/>
                    <w:jc w:val="center"/>
                    <w:rPr>
                      <w:rFonts w:ascii="仿宋" w:eastAsia="仿宋" w:hAnsi="仿宋" w:cs="宋体"/>
                      <w:kern w:val="0"/>
                      <w:sz w:val="22"/>
                    </w:rPr>
                  </w:pPr>
                  <w:r w:rsidRPr="00180B28">
                    <w:rPr>
                      <w:rFonts w:ascii="仿宋" w:eastAsia="仿宋" w:hAnsi="仿宋" w:cs="宋体" w:hint="eastAsia"/>
                      <w:kern w:val="0"/>
                      <w:sz w:val="22"/>
                    </w:rPr>
                    <w:t>否</w:t>
                  </w:r>
                </w:p>
              </w:tc>
            </w:tr>
            <w:tr w:rsidR="008D54E6" w:rsidTr="00193279">
              <w:trPr>
                <w:trHeight w:val="510"/>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Pr="009D641C" w:rsidRDefault="008D54E6" w:rsidP="008D54E6">
                  <w:pPr>
                    <w:widowControl/>
                    <w:jc w:val="center"/>
                    <w:rPr>
                      <w:rFonts w:ascii="仿宋" w:eastAsia="仿宋" w:hAnsi="仿宋" w:cs="宋体"/>
                      <w:kern w:val="0"/>
                      <w:sz w:val="22"/>
                    </w:rPr>
                  </w:pPr>
                  <w:r>
                    <w:rPr>
                      <w:rFonts w:ascii="仿宋" w:eastAsia="仿宋" w:hAnsi="仿宋" w:cs="宋体"/>
                      <w:kern w:val="0"/>
                      <w:sz w:val="22"/>
                    </w:rPr>
                    <w:t>8</w:t>
                  </w:r>
                </w:p>
              </w:tc>
              <w:tc>
                <w:tcPr>
                  <w:tcW w:w="2445" w:type="dxa"/>
                  <w:tcBorders>
                    <w:top w:val="single" w:sz="4" w:space="0" w:color="auto"/>
                    <w:left w:val="nil"/>
                    <w:bottom w:val="single" w:sz="4" w:space="0" w:color="auto"/>
                    <w:right w:val="single" w:sz="4" w:space="0" w:color="auto"/>
                  </w:tcBorders>
                  <w:shd w:val="clear" w:color="auto" w:fill="auto"/>
                  <w:noWrap/>
                  <w:vAlign w:val="center"/>
                </w:tcPr>
                <w:p w:rsidR="008D54E6" w:rsidRPr="00F14181" w:rsidRDefault="008D54E6" w:rsidP="008D54E6">
                  <w:pPr>
                    <w:widowControl/>
                    <w:rPr>
                      <w:rFonts w:ascii="仿宋" w:eastAsia="仿宋" w:hAnsi="仿宋" w:cs="宋体"/>
                      <w:kern w:val="0"/>
                      <w:sz w:val="22"/>
                    </w:rPr>
                  </w:pPr>
                  <w:r w:rsidRPr="009D641C">
                    <w:rPr>
                      <w:rFonts w:ascii="仿宋" w:eastAsia="仿宋" w:hAnsi="仿宋" w:cs="宋体" w:hint="eastAsia"/>
                      <w:kern w:val="0"/>
                      <w:sz w:val="22"/>
                    </w:rPr>
                    <w:t>医学形态学数字化教学系统（中英双语版）-</w:t>
                  </w:r>
                  <w:r>
                    <w:rPr>
                      <w:rFonts w:ascii="仿宋" w:eastAsia="仿宋" w:hAnsi="仿宋" w:cs="宋体" w:hint="eastAsia"/>
                      <w:kern w:val="0"/>
                      <w:sz w:val="22"/>
                    </w:rPr>
                    <w:t>微生物</w:t>
                  </w:r>
                  <w:r w:rsidRPr="009D641C">
                    <w:rPr>
                      <w:rFonts w:ascii="仿宋" w:eastAsia="仿宋" w:hAnsi="仿宋" w:cs="宋体" w:hint="eastAsia"/>
                      <w:kern w:val="0"/>
                      <w:sz w:val="22"/>
                    </w:rPr>
                    <w:t>模块服务器端</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1</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套</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Pr="00D342B4" w:rsidRDefault="008D54E6" w:rsidP="008D54E6">
                  <w:pPr>
                    <w:widowControl/>
                    <w:jc w:val="center"/>
                    <w:rPr>
                      <w:rFonts w:ascii="仿宋" w:eastAsia="仿宋" w:hAnsi="仿宋"/>
                      <w:color w:val="000000"/>
                      <w:sz w:val="22"/>
                    </w:rPr>
                  </w:pPr>
                  <w:r>
                    <w:rPr>
                      <w:rFonts w:ascii="仿宋" w:eastAsia="仿宋" w:hAnsi="仿宋" w:hint="eastAsia"/>
                      <w:color w:val="000000"/>
                      <w:sz w:val="22"/>
                    </w:rPr>
                    <w:t>3</w:t>
                  </w:r>
                  <w:r>
                    <w:rPr>
                      <w:rFonts w:ascii="仿宋" w:eastAsia="仿宋" w:hAnsi="仿宋"/>
                      <w:color w:val="000000"/>
                      <w:sz w:val="22"/>
                    </w:rPr>
                    <w:t>9000</w:t>
                  </w:r>
                </w:p>
              </w:tc>
              <w:tc>
                <w:tcPr>
                  <w:tcW w:w="1536"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3</w:t>
                  </w:r>
                  <w:r>
                    <w:rPr>
                      <w:rFonts w:ascii="仿宋" w:eastAsia="仿宋" w:hAnsi="仿宋" w:cs="宋体"/>
                      <w:kern w:val="0"/>
                      <w:sz w:val="22"/>
                    </w:rPr>
                    <w:t>9000</w:t>
                  </w:r>
                </w:p>
              </w:tc>
              <w:tc>
                <w:tcPr>
                  <w:tcW w:w="808" w:type="dxa"/>
                  <w:tcBorders>
                    <w:top w:val="single" w:sz="4" w:space="0" w:color="auto"/>
                    <w:left w:val="nil"/>
                    <w:bottom w:val="single" w:sz="4" w:space="0" w:color="auto"/>
                    <w:right w:val="single" w:sz="4" w:space="0" w:color="auto"/>
                  </w:tcBorders>
                  <w:vAlign w:val="center"/>
                </w:tcPr>
                <w:p w:rsidR="008D54E6" w:rsidRPr="007E5843" w:rsidRDefault="008D54E6" w:rsidP="008D54E6">
                  <w:pPr>
                    <w:widowControl/>
                    <w:jc w:val="center"/>
                    <w:rPr>
                      <w:rFonts w:ascii="仿宋" w:eastAsia="仿宋" w:hAnsi="仿宋" w:cs="宋体"/>
                      <w:kern w:val="0"/>
                      <w:sz w:val="22"/>
                    </w:rPr>
                  </w:pPr>
                  <w:r w:rsidRPr="00180B28">
                    <w:rPr>
                      <w:rFonts w:ascii="仿宋" w:eastAsia="仿宋" w:hAnsi="仿宋" w:cs="宋体" w:hint="eastAsia"/>
                      <w:kern w:val="0"/>
                      <w:sz w:val="22"/>
                    </w:rPr>
                    <w:t>否</w:t>
                  </w:r>
                </w:p>
              </w:tc>
            </w:tr>
            <w:tr w:rsidR="008D54E6" w:rsidTr="00193279">
              <w:trPr>
                <w:trHeight w:val="510"/>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9</w:t>
                  </w:r>
                </w:p>
              </w:tc>
              <w:tc>
                <w:tcPr>
                  <w:tcW w:w="2445" w:type="dxa"/>
                  <w:tcBorders>
                    <w:top w:val="single" w:sz="4" w:space="0" w:color="auto"/>
                    <w:left w:val="nil"/>
                    <w:bottom w:val="single" w:sz="4" w:space="0" w:color="auto"/>
                    <w:right w:val="single" w:sz="4" w:space="0" w:color="auto"/>
                  </w:tcBorders>
                  <w:shd w:val="clear" w:color="auto" w:fill="auto"/>
                  <w:noWrap/>
                  <w:vAlign w:val="center"/>
                </w:tcPr>
                <w:p w:rsidR="008D54E6" w:rsidRPr="00F14181" w:rsidRDefault="008D54E6" w:rsidP="008D54E6">
                  <w:pPr>
                    <w:widowControl/>
                    <w:rPr>
                      <w:rFonts w:ascii="仿宋" w:eastAsia="仿宋" w:hAnsi="仿宋" w:cs="宋体"/>
                      <w:kern w:val="0"/>
                      <w:sz w:val="22"/>
                    </w:rPr>
                  </w:pPr>
                  <w:r w:rsidRPr="009D641C">
                    <w:rPr>
                      <w:rFonts w:ascii="仿宋" w:eastAsia="仿宋" w:hAnsi="仿宋" w:cs="宋体" w:hint="eastAsia"/>
                      <w:kern w:val="0"/>
                      <w:sz w:val="22"/>
                    </w:rPr>
                    <w:t>医学形态学数字化教学系统（中英双语版）-</w:t>
                  </w:r>
                  <w:r>
                    <w:rPr>
                      <w:rFonts w:ascii="仿宋" w:eastAsia="仿宋" w:hAnsi="仿宋" w:cs="宋体" w:hint="eastAsia"/>
                      <w:kern w:val="0"/>
                      <w:sz w:val="22"/>
                    </w:rPr>
                    <w:t>微生物</w:t>
                  </w:r>
                  <w:r w:rsidRPr="009D641C">
                    <w:rPr>
                      <w:rFonts w:ascii="仿宋" w:eastAsia="仿宋" w:hAnsi="仿宋" w:cs="宋体" w:hint="eastAsia"/>
                      <w:kern w:val="0"/>
                      <w:sz w:val="22"/>
                    </w:rPr>
                    <w:t>模块客户端</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1</w:t>
                  </w:r>
                  <w:r>
                    <w:rPr>
                      <w:rFonts w:ascii="仿宋" w:eastAsia="仿宋" w:hAnsi="仿宋" w:cs="宋体"/>
                      <w:kern w:val="0"/>
                      <w:sz w:val="22"/>
                    </w:rPr>
                    <w:t>00</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套</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Pr="00D342B4" w:rsidRDefault="008D54E6" w:rsidP="008D54E6">
                  <w:pPr>
                    <w:widowControl/>
                    <w:jc w:val="center"/>
                    <w:rPr>
                      <w:rFonts w:ascii="仿宋" w:eastAsia="仿宋" w:hAnsi="仿宋"/>
                      <w:color w:val="000000"/>
                      <w:sz w:val="22"/>
                    </w:rPr>
                  </w:pPr>
                  <w:r>
                    <w:rPr>
                      <w:rFonts w:ascii="仿宋" w:eastAsia="仿宋" w:hAnsi="仿宋" w:hint="eastAsia"/>
                      <w:color w:val="000000"/>
                      <w:sz w:val="22"/>
                    </w:rPr>
                    <w:t>2</w:t>
                  </w:r>
                  <w:r>
                    <w:rPr>
                      <w:rFonts w:ascii="仿宋" w:eastAsia="仿宋" w:hAnsi="仿宋"/>
                      <w:color w:val="000000"/>
                      <w:sz w:val="22"/>
                    </w:rPr>
                    <w:t>500</w:t>
                  </w:r>
                </w:p>
              </w:tc>
              <w:tc>
                <w:tcPr>
                  <w:tcW w:w="1536"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2</w:t>
                  </w:r>
                  <w:r>
                    <w:rPr>
                      <w:rFonts w:ascii="仿宋" w:eastAsia="仿宋" w:hAnsi="仿宋" w:cs="宋体"/>
                      <w:kern w:val="0"/>
                      <w:sz w:val="22"/>
                    </w:rPr>
                    <w:t>50000</w:t>
                  </w:r>
                </w:p>
              </w:tc>
              <w:tc>
                <w:tcPr>
                  <w:tcW w:w="808" w:type="dxa"/>
                  <w:tcBorders>
                    <w:top w:val="single" w:sz="4" w:space="0" w:color="auto"/>
                    <w:left w:val="nil"/>
                    <w:bottom w:val="single" w:sz="4" w:space="0" w:color="auto"/>
                    <w:right w:val="single" w:sz="4" w:space="0" w:color="auto"/>
                  </w:tcBorders>
                  <w:vAlign w:val="center"/>
                </w:tcPr>
                <w:p w:rsidR="008D54E6" w:rsidRPr="007E5843" w:rsidRDefault="008D54E6" w:rsidP="008D54E6">
                  <w:pPr>
                    <w:widowControl/>
                    <w:jc w:val="center"/>
                    <w:rPr>
                      <w:rFonts w:ascii="仿宋" w:eastAsia="仿宋" w:hAnsi="仿宋" w:cs="宋体"/>
                      <w:kern w:val="0"/>
                      <w:sz w:val="22"/>
                    </w:rPr>
                  </w:pPr>
                  <w:r w:rsidRPr="00180B28">
                    <w:rPr>
                      <w:rFonts w:ascii="仿宋" w:eastAsia="仿宋" w:hAnsi="仿宋" w:cs="宋体" w:hint="eastAsia"/>
                      <w:kern w:val="0"/>
                      <w:sz w:val="22"/>
                    </w:rPr>
                    <w:t>否</w:t>
                  </w:r>
                </w:p>
              </w:tc>
            </w:tr>
            <w:tr w:rsidR="008D54E6" w:rsidTr="00193279">
              <w:trPr>
                <w:trHeight w:val="510"/>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1</w:t>
                  </w:r>
                  <w:r>
                    <w:rPr>
                      <w:rFonts w:ascii="仿宋" w:eastAsia="仿宋" w:hAnsi="仿宋" w:cs="宋体"/>
                      <w:kern w:val="0"/>
                      <w:sz w:val="22"/>
                    </w:rPr>
                    <w:t>0</w:t>
                  </w:r>
                </w:p>
              </w:tc>
              <w:tc>
                <w:tcPr>
                  <w:tcW w:w="2445" w:type="dxa"/>
                  <w:tcBorders>
                    <w:top w:val="single" w:sz="4" w:space="0" w:color="auto"/>
                    <w:left w:val="nil"/>
                    <w:bottom w:val="single" w:sz="4" w:space="0" w:color="auto"/>
                    <w:right w:val="single" w:sz="4" w:space="0" w:color="auto"/>
                  </w:tcBorders>
                  <w:shd w:val="clear" w:color="auto" w:fill="auto"/>
                  <w:noWrap/>
                  <w:vAlign w:val="center"/>
                </w:tcPr>
                <w:p w:rsidR="008D54E6" w:rsidRPr="009D641C" w:rsidRDefault="008D54E6" w:rsidP="008D54E6">
                  <w:pPr>
                    <w:widowControl/>
                    <w:rPr>
                      <w:rFonts w:ascii="仿宋" w:eastAsia="仿宋" w:hAnsi="仿宋" w:cs="宋体"/>
                      <w:kern w:val="0"/>
                      <w:sz w:val="22"/>
                    </w:rPr>
                  </w:pPr>
                  <w:r w:rsidRPr="00A95B21">
                    <w:rPr>
                      <w:rFonts w:ascii="仿宋" w:eastAsia="仿宋" w:hAnsi="仿宋" w:cs="宋体" w:hint="eastAsia"/>
                      <w:kern w:val="0"/>
                      <w:sz w:val="22"/>
                    </w:rPr>
                    <w:t>VR解剖教学系统软件</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kern w:val="0"/>
                      <w:sz w:val="22"/>
                    </w:rPr>
                    <w:t>6</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套</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olor w:val="000000"/>
                      <w:sz w:val="22"/>
                    </w:rPr>
                  </w:pPr>
                  <w:r>
                    <w:rPr>
                      <w:rFonts w:ascii="仿宋" w:eastAsia="仿宋" w:hAnsi="仿宋" w:hint="eastAsia"/>
                      <w:color w:val="000000"/>
                      <w:sz w:val="22"/>
                    </w:rPr>
                    <w:t>15</w:t>
                  </w:r>
                  <w:r>
                    <w:rPr>
                      <w:rFonts w:ascii="仿宋" w:eastAsia="仿宋" w:hAnsi="仿宋"/>
                      <w:color w:val="000000"/>
                      <w:sz w:val="22"/>
                    </w:rPr>
                    <w:t>0</w:t>
                  </w:r>
                  <w:r>
                    <w:rPr>
                      <w:rFonts w:ascii="仿宋" w:eastAsia="仿宋" w:hAnsi="仿宋" w:hint="eastAsia"/>
                      <w:color w:val="000000"/>
                      <w:sz w:val="22"/>
                    </w:rPr>
                    <w:t>000</w:t>
                  </w:r>
                </w:p>
              </w:tc>
              <w:tc>
                <w:tcPr>
                  <w:tcW w:w="1536"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olor w:val="000000"/>
                      <w:sz w:val="22"/>
                    </w:rPr>
                    <w:t>90</w:t>
                  </w:r>
                  <w:r>
                    <w:rPr>
                      <w:rFonts w:ascii="仿宋" w:eastAsia="仿宋" w:hAnsi="仿宋" w:hint="eastAsia"/>
                      <w:color w:val="000000"/>
                      <w:sz w:val="22"/>
                    </w:rPr>
                    <w:t>0000</w:t>
                  </w:r>
                </w:p>
              </w:tc>
              <w:tc>
                <w:tcPr>
                  <w:tcW w:w="808" w:type="dxa"/>
                  <w:tcBorders>
                    <w:top w:val="single" w:sz="4" w:space="0" w:color="auto"/>
                    <w:left w:val="nil"/>
                    <w:bottom w:val="single" w:sz="4" w:space="0" w:color="auto"/>
                    <w:right w:val="single" w:sz="4" w:space="0" w:color="auto"/>
                  </w:tcBorders>
                  <w:vAlign w:val="center"/>
                </w:tcPr>
                <w:p w:rsidR="008D54E6" w:rsidRPr="00180B28" w:rsidRDefault="008D54E6" w:rsidP="008D54E6">
                  <w:pPr>
                    <w:widowControl/>
                    <w:jc w:val="center"/>
                    <w:rPr>
                      <w:rFonts w:ascii="仿宋" w:eastAsia="仿宋" w:hAnsi="仿宋" w:cs="宋体"/>
                      <w:kern w:val="0"/>
                      <w:sz w:val="22"/>
                    </w:rPr>
                  </w:pPr>
                  <w:r w:rsidRPr="007E5843">
                    <w:rPr>
                      <w:rFonts w:ascii="仿宋" w:eastAsia="仿宋" w:hAnsi="仿宋" w:cs="宋体" w:hint="eastAsia"/>
                      <w:kern w:val="0"/>
                      <w:sz w:val="22"/>
                    </w:rPr>
                    <w:t>否</w:t>
                  </w:r>
                </w:p>
              </w:tc>
            </w:tr>
            <w:tr w:rsidR="008D54E6" w:rsidTr="00193279">
              <w:trPr>
                <w:trHeight w:val="510"/>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1</w:t>
                  </w:r>
                  <w:r>
                    <w:rPr>
                      <w:rFonts w:ascii="仿宋" w:eastAsia="仿宋" w:hAnsi="仿宋" w:cs="宋体"/>
                      <w:kern w:val="0"/>
                      <w:sz w:val="22"/>
                    </w:rPr>
                    <w:t>1</w:t>
                  </w:r>
                </w:p>
              </w:tc>
              <w:tc>
                <w:tcPr>
                  <w:tcW w:w="2445" w:type="dxa"/>
                  <w:tcBorders>
                    <w:top w:val="single" w:sz="4" w:space="0" w:color="auto"/>
                    <w:left w:val="nil"/>
                    <w:bottom w:val="single" w:sz="4" w:space="0" w:color="auto"/>
                    <w:right w:val="single" w:sz="4" w:space="0" w:color="auto"/>
                  </w:tcBorders>
                  <w:shd w:val="clear" w:color="auto" w:fill="auto"/>
                  <w:noWrap/>
                  <w:vAlign w:val="center"/>
                </w:tcPr>
                <w:p w:rsidR="008D54E6" w:rsidRPr="009D641C" w:rsidRDefault="008D54E6" w:rsidP="008D54E6">
                  <w:pPr>
                    <w:widowControl/>
                    <w:rPr>
                      <w:rFonts w:ascii="仿宋" w:eastAsia="仿宋" w:hAnsi="仿宋" w:cs="宋体"/>
                      <w:kern w:val="0"/>
                      <w:sz w:val="22"/>
                    </w:rPr>
                  </w:pPr>
                  <w:r w:rsidRPr="00F14181">
                    <w:rPr>
                      <w:rFonts w:ascii="仿宋" w:eastAsia="仿宋" w:hAnsi="仿宋" w:cs="宋体" w:hint="eastAsia"/>
                      <w:kern w:val="0"/>
                      <w:sz w:val="22"/>
                    </w:rPr>
                    <w:t>VR解剖教学系统硬件</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kern w:val="0"/>
                      <w:sz w:val="22"/>
                    </w:rPr>
                    <w:t>6</w:t>
                  </w:r>
                </w:p>
              </w:tc>
              <w:tc>
                <w:tcPr>
                  <w:tcW w:w="709" w:type="dxa"/>
                  <w:tcBorders>
                    <w:top w:val="single" w:sz="4" w:space="0" w:color="auto"/>
                    <w:left w:val="nil"/>
                    <w:bottom w:val="single" w:sz="4" w:space="0" w:color="auto"/>
                    <w:right w:val="single" w:sz="4" w:space="0" w:color="auto"/>
                  </w:tcBorders>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套</w:t>
                  </w:r>
                </w:p>
              </w:tc>
              <w:tc>
                <w:tcPr>
                  <w:tcW w:w="11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olor w:val="000000"/>
                      <w:sz w:val="22"/>
                    </w:rPr>
                  </w:pPr>
                  <w:r w:rsidRPr="00D342B4">
                    <w:rPr>
                      <w:rFonts w:ascii="仿宋" w:eastAsia="仿宋" w:hAnsi="仿宋" w:hint="eastAsia"/>
                      <w:color w:val="000000"/>
                      <w:sz w:val="22"/>
                    </w:rPr>
                    <w:t>2</w:t>
                  </w:r>
                  <w:r>
                    <w:rPr>
                      <w:rFonts w:ascii="仿宋" w:eastAsia="仿宋" w:hAnsi="仿宋"/>
                      <w:color w:val="000000"/>
                      <w:sz w:val="22"/>
                    </w:rPr>
                    <w:t>2</w:t>
                  </w:r>
                  <w:r w:rsidRPr="00D342B4">
                    <w:rPr>
                      <w:rFonts w:ascii="仿宋" w:eastAsia="仿宋" w:hAnsi="仿宋"/>
                      <w:color w:val="000000"/>
                      <w:sz w:val="22"/>
                    </w:rPr>
                    <w:t>000</w:t>
                  </w:r>
                </w:p>
              </w:tc>
              <w:tc>
                <w:tcPr>
                  <w:tcW w:w="1536"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kern w:val="0"/>
                      <w:sz w:val="22"/>
                    </w:rPr>
                    <w:t>132000</w:t>
                  </w:r>
                </w:p>
              </w:tc>
              <w:tc>
                <w:tcPr>
                  <w:tcW w:w="808" w:type="dxa"/>
                  <w:tcBorders>
                    <w:top w:val="single" w:sz="4" w:space="0" w:color="auto"/>
                    <w:left w:val="nil"/>
                    <w:bottom w:val="single" w:sz="4" w:space="0" w:color="auto"/>
                    <w:right w:val="single" w:sz="4" w:space="0" w:color="auto"/>
                  </w:tcBorders>
                  <w:vAlign w:val="center"/>
                </w:tcPr>
                <w:p w:rsidR="008D54E6" w:rsidRPr="00180B28" w:rsidRDefault="008D54E6" w:rsidP="008D54E6">
                  <w:pPr>
                    <w:widowControl/>
                    <w:jc w:val="center"/>
                    <w:rPr>
                      <w:rFonts w:ascii="仿宋" w:eastAsia="仿宋" w:hAnsi="仿宋" w:cs="宋体"/>
                      <w:kern w:val="0"/>
                      <w:sz w:val="22"/>
                    </w:rPr>
                  </w:pPr>
                  <w:r w:rsidRPr="007E5843">
                    <w:rPr>
                      <w:rFonts w:ascii="仿宋" w:eastAsia="仿宋" w:hAnsi="仿宋" w:cs="宋体" w:hint="eastAsia"/>
                      <w:kern w:val="0"/>
                      <w:sz w:val="22"/>
                    </w:rPr>
                    <w:t>否</w:t>
                  </w:r>
                </w:p>
              </w:tc>
            </w:tr>
            <w:tr w:rsidR="008D54E6" w:rsidTr="00193279">
              <w:trPr>
                <w:trHeight w:val="510"/>
              </w:trPr>
              <w:tc>
                <w:tcPr>
                  <w:tcW w:w="69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p>
              </w:tc>
              <w:tc>
                <w:tcPr>
                  <w:tcW w:w="2445" w:type="dxa"/>
                  <w:tcBorders>
                    <w:top w:val="single" w:sz="4" w:space="0" w:color="auto"/>
                    <w:left w:val="nil"/>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kern w:val="0"/>
                      <w:sz w:val="22"/>
                    </w:rPr>
                  </w:pPr>
                  <w:r>
                    <w:rPr>
                      <w:rFonts w:ascii="仿宋" w:eastAsia="仿宋" w:hAnsi="仿宋" w:cs="宋体" w:hint="eastAsia"/>
                      <w:kern w:val="0"/>
                      <w:sz w:val="22"/>
                    </w:rPr>
                    <w:t>总计</w:t>
                  </w:r>
                </w:p>
              </w:tc>
              <w:tc>
                <w:tcPr>
                  <w:tcW w:w="4932" w:type="dxa"/>
                  <w:gridSpan w:val="5"/>
                  <w:tcBorders>
                    <w:top w:val="single" w:sz="4" w:space="0" w:color="auto"/>
                    <w:left w:val="nil"/>
                    <w:bottom w:val="single" w:sz="4" w:space="0" w:color="auto"/>
                    <w:right w:val="single" w:sz="4" w:space="0" w:color="auto"/>
                  </w:tcBorders>
                  <w:shd w:val="clear" w:color="auto" w:fill="auto"/>
                  <w:noWrap/>
                  <w:vAlign w:val="center"/>
                </w:tcPr>
                <w:p w:rsidR="008D54E6" w:rsidRPr="00F14181" w:rsidRDefault="008D54E6" w:rsidP="008D54E6">
                  <w:pPr>
                    <w:widowControl/>
                    <w:jc w:val="center"/>
                    <w:rPr>
                      <w:rFonts w:ascii="仿宋" w:eastAsia="仿宋" w:hAnsi="仿宋"/>
                      <w:b/>
                      <w:color w:val="000000"/>
                      <w:sz w:val="22"/>
                    </w:rPr>
                  </w:pPr>
                  <w:r>
                    <w:rPr>
                      <w:rFonts w:ascii="Calibri" w:eastAsia="仿宋" w:hAnsi="Calibri" w:cs="Calibri" w:hint="eastAsia"/>
                      <w:b/>
                      <w:color w:val="000000"/>
                      <w:sz w:val="22"/>
                    </w:rPr>
                    <w:t>¥</w:t>
                  </w:r>
                  <w:r>
                    <w:rPr>
                      <w:rFonts w:ascii="Calibri" w:eastAsia="仿宋" w:hAnsi="Calibri" w:cs="Calibri"/>
                      <w:b/>
                      <w:color w:val="000000"/>
                      <w:sz w:val="22"/>
                    </w:rPr>
                    <w:t xml:space="preserve"> </w:t>
                  </w:r>
                  <w:r>
                    <w:rPr>
                      <w:rFonts w:ascii="仿宋" w:eastAsia="仿宋" w:hAnsi="仿宋"/>
                      <w:b/>
                      <w:color w:val="000000"/>
                      <w:sz w:val="22"/>
                    </w:rPr>
                    <w:t>2,882,000</w:t>
                  </w:r>
                  <w:r w:rsidRPr="001B5BB1">
                    <w:rPr>
                      <w:rFonts w:ascii="仿宋" w:eastAsia="仿宋" w:hAnsi="仿宋" w:hint="eastAsia"/>
                      <w:color w:val="000000"/>
                      <w:sz w:val="22"/>
                    </w:rPr>
                    <w:t>元</w:t>
                  </w:r>
                </w:p>
              </w:tc>
            </w:tr>
          </w:tbl>
          <w:p w:rsidR="00A170BF" w:rsidRPr="00CE711C" w:rsidRDefault="00A170BF">
            <w:pPr>
              <w:spacing w:before="120" w:line="360" w:lineRule="auto"/>
              <w:rPr>
                <w:rFonts w:ascii="仿宋" w:eastAsia="仿宋" w:hAnsi="仿宋"/>
                <w:b/>
                <w:sz w:val="24"/>
                <w:szCs w:val="24"/>
              </w:rPr>
            </w:pPr>
          </w:p>
        </w:tc>
      </w:tr>
      <w:tr w:rsidR="00A170BF" w:rsidRPr="00CE711C">
        <w:trPr>
          <w:trHeight w:val="1070"/>
        </w:trPr>
        <w:tc>
          <w:tcPr>
            <w:tcW w:w="8389" w:type="dxa"/>
            <w:gridSpan w:val="2"/>
          </w:tcPr>
          <w:p w:rsidR="00A170BF" w:rsidRPr="00CE711C" w:rsidRDefault="00CA5C7B">
            <w:pPr>
              <w:spacing w:before="120" w:after="120"/>
              <w:rPr>
                <w:rFonts w:ascii="仿宋" w:eastAsia="仿宋" w:hAnsi="仿宋"/>
                <w:b/>
                <w:sz w:val="24"/>
                <w:szCs w:val="24"/>
              </w:rPr>
            </w:pPr>
            <w:r w:rsidRPr="00CE711C">
              <w:rPr>
                <w:rFonts w:ascii="仿宋" w:eastAsia="仿宋" w:hAnsi="仿宋" w:hint="eastAsia"/>
                <w:b/>
                <w:sz w:val="24"/>
                <w:szCs w:val="24"/>
              </w:rPr>
              <w:lastRenderedPageBreak/>
              <w:t>三、产品技术要求</w:t>
            </w:r>
          </w:p>
          <w:p w:rsidR="00A170BF" w:rsidRPr="00CE711C" w:rsidRDefault="00CA5C7B">
            <w:pPr>
              <w:pStyle w:val="11"/>
              <w:rPr>
                <w:rFonts w:ascii="仿宋" w:eastAsia="仿宋" w:hAnsi="仿宋"/>
                <w:sz w:val="24"/>
                <w:szCs w:val="24"/>
              </w:rPr>
            </w:pPr>
            <w:r w:rsidRPr="00CE711C">
              <w:rPr>
                <w:rFonts w:ascii="仿宋" w:eastAsia="仿宋" w:hAnsi="仿宋" w:hint="eastAsia"/>
                <w:sz w:val="24"/>
                <w:szCs w:val="24"/>
              </w:rPr>
              <w:t>（三角星▲为重要参数）</w:t>
            </w:r>
          </w:p>
          <w:tbl>
            <w:tblPr>
              <w:tblW w:w="81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2"/>
              <w:gridCol w:w="1252"/>
              <w:gridCol w:w="5929"/>
            </w:tblGrid>
            <w:tr w:rsidR="008D54E6" w:rsidTr="00193279">
              <w:trPr>
                <w:trHeight w:val="470"/>
                <w:jc w:val="center"/>
              </w:trPr>
              <w:tc>
                <w:tcPr>
                  <w:tcW w:w="982" w:type="dxa"/>
                  <w:vAlign w:val="center"/>
                </w:tcPr>
                <w:p w:rsidR="008D54E6" w:rsidRDefault="008D54E6" w:rsidP="008D54E6">
                  <w:pPr>
                    <w:jc w:val="center"/>
                    <w:rPr>
                      <w:rFonts w:ascii="仿宋" w:eastAsia="仿宋" w:hAnsi="仿宋"/>
                      <w:sz w:val="24"/>
                      <w:szCs w:val="24"/>
                    </w:rPr>
                  </w:pPr>
                  <w:bookmarkStart w:id="1" w:name="_Hlk142300501"/>
                  <w:r>
                    <w:rPr>
                      <w:rFonts w:ascii="仿宋" w:eastAsia="仿宋" w:hAnsi="仿宋" w:hint="eastAsia"/>
                      <w:sz w:val="24"/>
                      <w:szCs w:val="24"/>
                    </w:rPr>
                    <w:t>序号</w:t>
                  </w:r>
                </w:p>
              </w:tc>
              <w:tc>
                <w:tcPr>
                  <w:tcW w:w="1252" w:type="dxa"/>
                  <w:vAlign w:val="center"/>
                </w:tcPr>
                <w:p w:rsidR="008D54E6" w:rsidRDefault="008D54E6" w:rsidP="008D54E6">
                  <w:pPr>
                    <w:widowControl/>
                    <w:jc w:val="center"/>
                    <w:rPr>
                      <w:rFonts w:ascii="仿宋" w:eastAsia="仿宋" w:hAnsi="仿宋"/>
                      <w:sz w:val="24"/>
                      <w:szCs w:val="24"/>
                    </w:rPr>
                  </w:pPr>
                  <w:r>
                    <w:rPr>
                      <w:rFonts w:ascii="仿宋" w:eastAsia="仿宋" w:hAnsi="仿宋" w:hint="eastAsia"/>
                      <w:sz w:val="24"/>
                      <w:szCs w:val="24"/>
                    </w:rPr>
                    <w:t>货物名称</w:t>
                  </w:r>
                </w:p>
              </w:tc>
              <w:tc>
                <w:tcPr>
                  <w:tcW w:w="5929" w:type="dxa"/>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招标技术要求</w:t>
                  </w:r>
                </w:p>
              </w:tc>
            </w:tr>
            <w:tr w:rsidR="008D54E6" w:rsidTr="00193279">
              <w:trPr>
                <w:trHeight w:val="226"/>
                <w:jc w:val="center"/>
              </w:trPr>
              <w:tc>
                <w:tcPr>
                  <w:tcW w:w="982" w:type="dxa"/>
                  <w:vMerge w:val="restart"/>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1</w:t>
                  </w:r>
                </w:p>
              </w:tc>
              <w:tc>
                <w:tcPr>
                  <w:tcW w:w="1252" w:type="dxa"/>
                  <w:vMerge w:val="restart"/>
                  <w:vAlign w:val="center"/>
                </w:tcPr>
                <w:p w:rsidR="008D54E6" w:rsidRPr="00C064FD" w:rsidRDefault="008D54E6" w:rsidP="008D54E6">
                  <w:pPr>
                    <w:rPr>
                      <w:rFonts w:ascii="仿宋" w:eastAsia="仿宋" w:hAnsi="仿宋"/>
                      <w:b/>
                      <w:sz w:val="24"/>
                      <w:szCs w:val="24"/>
                    </w:rPr>
                  </w:pPr>
                  <w:r w:rsidRPr="00C064FD">
                    <w:rPr>
                      <w:rFonts w:ascii="仿宋" w:eastAsia="仿宋" w:hAnsi="仿宋" w:hint="eastAsia"/>
                      <w:sz w:val="24"/>
                    </w:rPr>
                    <w:t>人体解剖学教学系统（客户端）</w:t>
                  </w:r>
                </w:p>
              </w:tc>
              <w:tc>
                <w:tcPr>
                  <w:tcW w:w="5929" w:type="dxa"/>
                  <w:vAlign w:val="center"/>
                </w:tcPr>
                <w:p w:rsidR="008D54E6" w:rsidRDefault="008D54E6" w:rsidP="008D54E6">
                  <w:pPr>
                    <w:rPr>
                      <w:rFonts w:ascii="仿宋" w:eastAsia="仿宋" w:hAnsi="仿宋"/>
                      <w:sz w:val="24"/>
                      <w:szCs w:val="24"/>
                    </w:rPr>
                  </w:pPr>
                  <w:r w:rsidRPr="00345C6B">
                    <w:rPr>
                      <w:rFonts w:ascii="仿宋" w:eastAsia="仿宋" w:hAnsi="仿宋" w:hint="eastAsia"/>
                      <w:color w:val="000000" w:themeColor="text1"/>
                      <w:sz w:val="24"/>
                      <w:szCs w:val="24"/>
                    </w:rPr>
                    <w:t>▲</w:t>
                  </w:r>
                  <w:r>
                    <w:rPr>
                      <w:rFonts w:ascii="仿宋" w:eastAsia="仿宋" w:hAnsi="仿宋" w:hint="eastAsia"/>
                      <w:color w:val="000000" w:themeColor="text1"/>
                      <w:sz w:val="24"/>
                      <w:szCs w:val="24"/>
                    </w:rPr>
                    <w:t>1</w:t>
                  </w:r>
                  <w:r w:rsidRPr="00345C6B">
                    <w:rPr>
                      <w:rFonts w:ascii="仿宋" w:eastAsia="仿宋" w:hAnsi="仿宋"/>
                      <w:color w:val="000000" w:themeColor="text1"/>
                      <w:sz w:val="24"/>
                      <w:szCs w:val="24"/>
                    </w:rPr>
                    <w:t>.1</w:t>
                  </w:r>
                  <w:r>
                    <w:rPr>
                      <w:rFonts w:ascii="仿宋" w:eastAsia="仿宋" w:hAnsi="仿宋"/>
                      <w:color w:val="000000" w:themeColor="text1"/>
                      <w:sz w:val="24"/>
                      <w:szCs w:val="24"/>
                    </w:rPr>
                    <w:t xml:space="preserve"> </w:t>
                  </w:r>
                  <w:r w:rsidRPr="00345C6B">
                    <w:rPr>
                      <w:rFonts w:ascii="仿宋" w:eastAsia="仿宋" w:hAnsi="仿宋" w:hint="eastAsia"/>
                      <w:color w:val="000000" w:themeColor="text1"/>
                      <w:sz w:val="24"/>
                      <w:szCs w:val="24"/>
                    </w:rPr>
                    <w:t>基本要求：</w:t>
                  </w:r>
                  <w:r>
                    <w:rPr>
                      <w:rFonts w:ascii="仿宋" w:eastAsia="仿宋" w:hAnsi="仿宋" w:hint="eastAsia"/>
                      <w:color w:val="000000" w:themeColor="text1"/>
                      <w:sz w:val="24"/>
                      <w:szCs w:val="24"/>
                    </w:rPr>
                    <w:t>需参照第九版人民卫生出版社出版的《系统解剖学》、《局部解剖学》教材制作，</w:t>
                  </w:r>
                  <w:r w:rsidRPr="00345C6B">
                    <w:rPr>
                      <w:rFonts w:ascii="仿宋" w:eastAsia="仿宋" w:hAnsi="仿宋" w:hint="eastAsia"/>
                      <w:color w:val="000000" w:themeColor="text1"/>
                      <w:sz w:val="24"/>
                      <w:szCs w:val="24"/>
                    </w:rPr>
                    <w:t>教学系统语言及标注需要中文、英文双语显示和发音，且有一键切换功能</w:t>
                  </w:r>
                  <w:r>
                    <w:rPr>
                      <w:rFonts w:ascii="仿宋" w:eastAsia="仿宋" w:hAnsi="仿宋" w:hint="eastAsia"/>
                      <w:color w:val="000000" w:themeColor="text1"/>
                      <w:sz w:val="24"/>
                      <w:szCs w:val="24"/>
                    </w:rPr>
                    <w:t xml:space="preserve"> </w:t>
                  </w:r>
                  <w:r w:rsidRPr="00345C6B">
                    <w:rPr>
                      <w:rFonts w:ascii="仿宋" w:eastAsia="仿宋" w:hAnsi="仿宋" w:hint="eastAsia"/>
                      <w:color w:val="000000" w:themeColor="text1"/>
                      <w:sz w:val="24"/>
                      <w:szCs w:val="24"/>
                    </w:rPr>
                    <w:t>。</w:t>
                  </w:r>
                </w:p>
              </w:tc>
            </w:tr>
            <w:tr w:rsidR="008D54E6" w:rsidTr="00193279">
              <w:trPr>
                <w:trHeight w:val="130"/>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color w:val="000000" w:themeColor="text1"/>
                      <w:sz w:val="24"/>
                      <w:szCs w:val="24"/>
                    </w:rPr>
                    <w:t>1</w:t>
                  </w:r>
                  <w:r w:rsidRPr="00345C6B">
                    <w:rPr>
                      <w:rFonts w:ascii="仿宋" w:eastAsia="仿宋" w:hAnsi="仿宋"/>
                      <w:color w:val="000000" w:themeColor="text1"/>
                      <w:sz w:val="24"/>
                      <w:szCs w:val="24"/>
                    </w:rPr>
                    <w:t>.</w:t>
                  </w:r>
                  <w:r>
                    <w:rPr>
                      <w:rFonts w:ascii="仿宋" w:eastAsia="仿宋" w:hAnsi="仿宋"/>
                      <w:color w:val="000000" w:themeColor="text1"/>
                      <w:sz w:val="24"/>
                      <w:szCs w:val="24"/>
                    </w:rPr>
                    <w:t xml:space="preserve">2 </w:t>
                  </w:r>
                  <w:r w:rsidRPr="00345C6B">
                    <w:rPr>
                      <w:rFonts w:ascii="仿宋" w:eastAsia="仿宋" w:hAnsi="仿宋" w:hint="eastAsia"/>
                      <w:color w:val="000000" w:themeColor="text1"/>
                      <w:sz w:val="24"/>
                      <w:szCs w:val="24"/>
                    </w:rPr>
                    <w:t>资源及功能：</w:t>
                  </w:r>
                </w:p>
              </w:tc>
            </w:tr>
            <w:tr w:rsidR="008D54E6" w:rsidTr="00193279">
              <w:trPr>
                <w:trHeight w:val="130"/>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color w:val="000000" w:themeColor="text1"/>
                      <w:sz w:val="24"/>
                      <w:szCs w:val="24"/>
                    </w:rPr>
                    <w:t>▲</w:t>
                  </w:r>
                  <w:r>
                    <w:rPr>
                      <w:rFonts w:ascii="仿宋" w:eastAsia="仿宋" w:hAnsi="仿宋"/>
                      <w:color w:val="000000" w:themeColor="text1"/>
                      <w:sz w:val="24"/>
                      <w:szCs w:val="24"/>
                    </w:rPr>
                    <w:t>1</w:t>
                  </w:r>
                  <w:r w:rsidRPr="00345C6B">
                    <w:rPr>
                      <w:rFonts w:ascii="仿宋" w:eastAsia="仿宋" w:hAnsi="仿宋"/>
                      <w:color w:val="000000" w:themeColor="text1"/>
                      <w:sz w:val="24"/>
                      <w:szCs w:val="24"/>
                    </w:rPr>
                    <w:t>.</w:t>
                  </w:r>
                  <w:r>
                    <w:rPr>
                      <w:rFonts w:ascii="仿宋" w:eastAsia="仿宋" w:hAnsi="仿宋"/>
                      <w:color w:val="000000" w:themeColor="text1"/>
                      <w:sz w:val="24"/>
                      <w:szCs w:val="24"/>
                    </w:rPr>
                    <w:t>2</w:t>
                  </w:r>
                  <w:r w:rsidRPr="00345C6B">
                    <w:rPr>
                      <w:rFonts w:ascii="仿宋" w:eastAsia="仿宋" w:hAnsi="仿宋"/>
                      <w:color w:val="000000" w:themeColor="text1"/>
                      <w:sz w:val="24"/>
                      <w:szCs w:val="24"/>
                    </w:rPr>
                    <w:t>.1</w:t>
                  </w:r>
                  <w:r w:rsidRPr="00345C6B">
                    <w:rPr>
                      <w:rFonts w:ascii="仿宋" w:eastAsia="仿宋" w:hAnsi="仿宋" w:hint="eastAsia"/>
                      <w:color w:val="000000" w:themeColor="text1"/>
                      <w:sz w:val="24"/>
                      <w:szCs w:val="24"/>
                    </w:rPr>
                    <w:t>采用无器质性病变和无缺失的</w:t>
                  </w:r>
                  <w:r>
                    <w:rPr>
                      <w:rFonts w:ascii="仿宋" w:eastAsia="仿宋" w:hAnsi="仿宋" w:hint="eastAsia"/>
                      <w:color w:val="000000" w:themeColor="text1"/>
                      <w:sz w:val="24"/>
                      <w:szCs w:val="24"/>
                    </w:rPr>
                    <w:t>中国</w:t>
                  </w:r>
                  <w:r w:rsidRPr="00345C6B">
                    <w:rPr>
                      <w:rFonts w:ascii="仿宋" w:eastAsia="仿宋" w:hAnsi="仿宋" w:hint="eastAsia"/>
                      <w:color w:val="000000" w:themeColor="text1"/>
                      <w:sz w:val="24"/>
                      <w:szCs w:val="24"/>
                    </w:rPr>
                    <w:t>人体连续断层真实数据重建三维人体，必须为无节段性数据缺失的断层数据。且应确保原始数据人阑尾、牙齿、睾丸等结构正常。</w:t>
                  </w:r>
                </w:p>
              </w:tc>
            </w:tr>
            <w:tr w:rsidR="008D54E6" w:rsidTr="00193279">
              <w:trPr>
                <w:trHeight w:val="98"/>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Pr="002528E4" w:rsidRDefault="008D54E6" w:rsidP="008D54E6">
                  <w:pPr>
                    <w:rPr>
                      <w:rFonts w:ascii="仿宋" w:eastAsia="仿宋" w:hAnsi="仿宋"/>
                      <w:sz w:val="24"/>
                      <w:szCs w:val="24"/>
                    </w:rPr>
                  </w:pPr>
                  <w:r>
                    <w:rPr>
                      <w:rFonts w:ascii="仿宋" w:eastAsia="仿宋" w:hAnsi="仿宋" w:hint="eastAsia"/>
                      <w:color w:val="000000" w:themeColor="text1"/>
                      <w:sz w:val="24"/>
                      <w:szCs w:val="24"/>
                    </w:rPr>
                    <w:t>▲</w:t>
                  </w:r>
                  <w:r>
                    <w:rPr>
                      <w:rFonts w:ascii="仿宋" w:eastAsia="仿宋" w:hAnsi="仿宋"/>
                      <w:color w:val="000000" w:themeColor="text1"/>
                      <w:sz w:val="24"/>
                      <w:szCs w:val="24"/>
                    </w:rPr>
                    <w:t>1</w:t>
                  </w:r>
                  <w:r w:rsidRPr="00345C6B">
                    <w:rPr>
                      <w:rFonts w:ascii="仿宋" w:eastAsia="仿宋" w:hAnsi="仿宋"/>
                      <w:color w:val="000000" w:themeColor="text1"/>
                      <w:sz w:val="24"/>
                      <w:szCs w:val="24"/>
                    </w:rPr>
                    <w:t>.</w:t>
                  </w:r>
                  <w:r>
                    <w:rPr>
                      <w:rFonts w:ascii="仿宋" w:eastAsia="仿宋" w:hAnsi="仿宋"/>
                      <w:color w:val="000000" w:themeColor="text1"/>
                      <w:sz w:val="24"/>
                      <w:szCs w:val="24"/>
                    </w:rPr>
                    <w:t>2</w:t>
                  </w:r>
                  <w:r w:rsidRPr="00345C6B">
                    <w:rPr>
                      <w:rFonts w:ascii="仿宋" w:eastAsia="仿宋" w:hAnsi="仿宋"/>
                      <w:color w:val="000000" w:themeColor="text1"/>
                      <w:sz w:val="24"/>
                      <w:szCs w:val="24"/>
                    </w:rPr>
                    <w:t>.2</w:t>
                  </w:r>
                  <w:r>
                    <w:rPr>
                      <w:rFonts w:ascii="仿宋" w:eastAsia="仿宋" w:hAnsi="仿宋"/>
                      <w:color w:val="000000" w:themeColor="text1"/>
                      <w:sz w:val="24"/>
                      <w:szCs w:val="24"/>
                    </w:rPr>
                    <w:t xml:space="preserve"> </w:t>
                  </w:r>
                  <w:r>
                    <w:rPr>
                      <w:rFonts w:ascii="仿宋" w:eastAsia="仿宋" w:hAnsi="仿宋" w:hint="eastAsia"/>
                      <w:color w:val="000000" w:themeColor="text1"/>
                      <w:sz w:val="24"/>
                      <w:szCs w:val="24"/>
                    </w:rPr>
                    <w:t>系统内至少</w:t>
                  </w:r>
                  <w:r w:rsidRPr="00345C6B">
                    <w:rPr>
                      <w:rFonts w:ascii="仿宋" w:eastAsia="仿宋" w:hAnsi="仿宋" w:hint="eastAsia"/>
                      <w:color w:val="000000" w:themeColor="text1"/>
                      <w:sz w:val="24"/>
                      <w:szCs w:val="24"/>
                    </w:rPr>
                    <w:t>具有系统解剖学、局部解剖学、断层解剖学、临床病例、解剖学微课、自主学习六大模块，以满足多学科教学需求。</w:t>
                  </w:r>
                </w:p>
              </w:tc>
            </w:tr>
            <w:tr w:rsidR="008D54E6" w:rsidTr="00193279">
              <w:trPr>
                <w:trHeight w:val="98"/>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Pr="002528E4" w:rsidRDefault="008D54E6" w:rsidP="008D54E6">
                  <w:pPr>
                    <w:rPr>
                      <w:rFonts w:ascii="仿宋" w:eastAsia="仿宋" w:hAnsi="仿宋"/>
                      <w:sz w:val="24"/>
                      <w:szCs w:val="24"/>
                    </w:rPr>
                  </w:pPr>
                  <w:r>
                    <w:rPr>
                      <w:rFonts w:ascii="仿宋" w:eastAsia="仿宋" w:hAnsi="仿宋" w:hint="eastAsia"/>
                      <w:color w:val="000000" w:themeColor="text1"/>
                      <w:sz w:val="24"/>
                      <w:szCs w:val="24"/>
                    </w:rPr>
                    <w:t>1</w:t>
                  </w:r>
                  <w:r w:rsidRPr="00345C6B">
                    <w:rPr>
                      <w:rFonts w:ascii="仿宋" w:eastAsia="仿宋" w:hAnsi="仿宋"/>
                      <w:color w:val="000000" w:themeColor="text1"/>
                      <w:sz w:val="24"/>
                      <w:szCs w:val="24"/>
                    </w:rPr>
                    <w:t>.</w:t>
                  </w:r>
                  <w:r>
                    <w:rPr>
                      <w:rFonts w:ascii="仿宋" w:eastAsia="仿宋" w:hAnsi="仿宋"/>
                      <w:color w:val="000000" w:themeColor="text1"/>
                      <w:sz w:val="24"/>
                      <w:szCs w:val="24"/>
                    </w:rPr>
                    <w:t>2</w:t>
                  </w:r>
                  <w:r w:rsidRPr="00345C6B">
                    <w:rPr>
                      <w:rFonts w:ascii="仿宋" w:eastAsia="仿宋" w:hAnsi="仿宋"/>
                      <w:color w:val="000000" w:themeColor="text1"/>
                      <w:sz w:val="24"/>
                      <w:szCs w:val="24"/>
                    </w:rPr>
                    <w:t>.3</w:t>
                  </w:r>
                  <w:r w:rsidRPr="00345C6B">
                    <w:rPr>
                      <w:rFonts w:ascii="仿宋" w:eastAsia="仿宋" w:hAnsi="仿宋" w:hint="eastAsia"/>
                      <w:color w:val="000000" w:themeColor="text1"/>
                      <w:sz w:val="24"/>
                      <w:szCs w:val="24"/>
                    </w:rPr>
                    <w:t>数字人体横断面间距：头部和颈部≤0.</w:t>
                  </w:r>
                  <w:r>
                    <w:rPr>
                      <w:rFonts w:ascii="仿宋" w:eastAsia="仿宋" w:hAnsi="仿宋"/>
                      <w:color w:val="000000" w:themeColor="text1"/>
                      <w:sz w:val="24"/>
                      <w:szCs w:val="24"/>
                    </w:rPr>
                    <w:t>6</w:t>
                  </w:r>
                  <w:r w:rsidRPr="00345C6B">
                    <w:rPr>
                      <w:rFonts w:ascii="仿宋" w:eastAsia="仿宋" w:hAnsi="仿宋" w:hint="eastAsia"/>
                      <w:color w:val="000000" w:themeColor="text1"/>
                      <w:sz w:val="24"/>
                      <w:szCs w:val="24"/>
                    </w:rPr>
                    <w:t>mm</w:t>
                  </w:r>
                  <w:r>
                    <w:rPr>
                      <w:rFonts w:ascii="仿宋" w:eastAsia="仿宋" w:hAnsi="仿宋" w:hint="eastAsia"/>
                      <w:color w:val="000000" w:themeColor="text1"/>
                      <w:sz w:val="24"/>
                      <w:szCs w:val="24"/>
                    </w:rPr>
                    <w:t>，</w:t>
                  </w:r>
                  <w:r w:rsidRPr="00345C6B">
                    <w:rPr>
                      <w:rFonts w:ascii="仿宋" w:eastAsia="仿宋" w:hAnsi="仿宋" w:hint="eastAsia"/>
                      <w:color w:val="000000" w:themeColor="text1"/>
                      <w:sz w:val="24"/>
                      <w:szCs w:val="24"/>
                    </w:rPr>
                    <w:t>其中颅底部必须≤0.1</w:t>
                  </w:r>
                  <w:r>
                    <w:rPr>
                      <w:rFonts w:ascii="仿宋" w:eastAsia="仿宋" w:hAnsi="仿宋"/>
                      <w:color w:val="000000" w:themeColor="text1"/>
                      <w:sz w:val="24"/>
                      <w:szCs w:val="24"/>
                    </w:rPr>
                    <w:t>2</w:t>
                  </w:r>
                  <w:r w:rsidRPr="00345C6B">
                    <w:rPr>
                      <w:rFonts w:ascii="仿宋" w:eastAsia="仿宋" w:hAnsi="仿宋" w:hint="eastAsia"/>
                      <w:color w:val="000000" w:themeColor="text1"/>
                      <w:sz w:val="24"/>
                      <w:szCs w:val="24"/>
                    </w:rPr>
                    <w:t>mm，其他部位为≤1.</w:t>
                  </w:r>
                  <w:r>
                    <w:rPr>
                      <w:rFonts w:ascii="仿宋" w:eastAsia="仿宋" w:hAnsi="仿宋"/>
                      <w:color w:val="000000" w:themeColor="text1"/>
                      <w:sz w:val="24"/>
                      <w:szCs w:val="24"/>
                    </w:rPr>
                    <w:t>2</w:t>
                  </w:r>
                  <w:r w:rsidRPr="00345C6B">
                    <w:rPr>
                      <w:rFonts w:ascii="仿宋" w:eastAsia="仿宋" w:hAnsi="仿宋" w:hint="eastAsia"/>
                      <w:color w:val="000000" w:themeColor="text1"/>
                      <w:sz w:val="24"/>
                      <w:szCs w:val="24"/>
                    </w:rPr>
                    <w:t>mm，断层总数据≥2</w:t>
                  </w:r>
                  <w:r>
                    <w:rPr>
                      <w:rFonts w:ascii="仿宋" w:eastAsia="仿宋" w:hAnsi="仿宋"/>
                      <w:color w:val="000000" w:themeColor="text1"/>
                      <w:sz w:val="24"/>
                      <w:szCs w:val="24"/>
                    </w:rPr>
                    <w:t>0</w:t>
                  </w:r>
                  <w:r w:rsidRPr="00345C6B">
                    <w:rPr>
                      <w:rFonts w:ascii="仿宋" w:eastAsia="仿宋" w:hAnsi="仿宋" w:hint="eastAsia"/>
                      <w:color w:val="000000" w:themeColor="text1"/>
                      <w:sz w:val="24"/>
                      <w:szCs w:val="24"/>
                    </w:rPr>
                    <w:t>00层。具有横断面、冠状面、矢状面真实人体断层图像，能够任意放大与缩小，分辨率≤0.1</w:t>
                  </w:r>
                  <w:r>
                    <w:rPr>
                      <w:rFonts w:ascii="仿宋" w:eastAsia="仿宋" w:hAnsi="仿宋"/>
                      <w:color w:val="000000" w:themeColor="text1"/>
                      <w:sz w:val="24"/>
                      <w:szCs w:val="24"/>
                    </w:rPr>
                    <w:t>9</w:t>
                  </w:r>
                  <w:r w:rsidRPr="00345C6B">
                    <w:rPr>
                      <w:rFonts w:ascii="仿宋" w:eastAsia="仿宋" w:hAnsi="仿宋" w:hint="eastAsia"/>
                      <w:color w:val="000000" w:themeColor="text1"/>
                      <w:sz w:val="24"/>
                      <w:szCs w:val="24"/>
                    </w:rPr>
                    <w:t>mm</w:t>
                  </w:r>
                  <w:r>
                    <w:rPr>
                      <w:rFonts w:ascii="仿宋" w:eastAsia="仿宋" w:hAnsi="仿宋" w:hint="eastAsia"/>
                      <w:color w:val="000000" w:themeColor="text1"/>
                      <w:sz w:val="24"/>
                      <w:szCs w:val="24"/>
                    </w:rPr>
                    <w:t>*</w:t>
                  </w:r>
                  <w:r w:rsidRPr="00345C6B">
                    <w:rPr>
                      <w:rFonts w:ascii="仿宋" w:eastAsia="仿宋" w:hAnsi="仿宋" w:hint="eastAsia"/>
                      <w:color w:val="000000" w:themeColor="text1"/>
                      <w:sz w:val="24"/>
                      <w:szCs w:val="24"/>
                    </w:rPr>
                    <w:t>0.1</w:t>
                  </w:r>
                  <w:r>
                    <w:rPr>
                      <w:rFonts w:ascii="仿宋" w:eastAsia="仿宋" w:hAnsi="仿宋"/>
                      <w:color w:val="000000" w:themeColor="text1"/>
                      <w:sz w:val="24"/>
                      <w:szCs w:val="24"/>
                    </w:rPr>
                    <w:t>9</w:t>
                  </w:r>
                  <w:r w:rsidRPr="00345C6B">
                    <w:rPr>
                      <w:rFonts w:ascii="仿宋" w:eastAsia="仿宋" w:hAnsi="仿宋" w:hint="eastAsia"/>
                      <w:color w:val="000000" w:themeColor="text1"/>
                      <w:sz w:val="24"/>
                      <w:szCs w:val="24"/>
                    </w:rPr>
                    <w:t>mm/像素。</w:t>
                  </w:r>
                </w:p>
              </w:tc>
            </w:tr>
            <w:tr w:rsidR="008D54E6" w:rsidTr="00193279">
              <w:trPr>
                <w:trHeight w:val="42"/>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Pr="002528E4" w:rsidRDefault="008D54E6" w:rsidP="008D54E6">
                  <w:pPr>
                    <w:rPr>
                      <w:rFonts w:ascii="仿宋" w:eastAsia="仿宋" w:hAnsi="仿宋"/>
                      <w:sz w:val="24"/>
                      <w:szCs w:val="24"/>
                    </w:rPr>
                  </w:pPr>
                  <w:r>
                    <w:rPr>
                      <w:rFonts w:ascii="仿宋" w:eastAsia="仿宋" w:hAnsi="仿宋" w:hint="eastAsia"/>
                      <w:color w:val="000000" w:themeColor="text1"/>
                      <w:sz w:val="24"/>
                      <w:szCs w:val="24"/>
                    </w:rPr>
                    <w:t>1</w:t>
                  </w:r>
                  <w:r w:rsidRPr="00345C6B">
                    <w:rPr>
                      <w:rFonts w:ascii="仿宋" w:eastAsia="仿宋" w:hAnsi="仿宋"/>
                      <w:color w:val="000000" w:themeColor="text1"/>
                      <w:sz w:val="24"/>
                      <w:szCs w:val="24"/>
                    </w:rPr>
                    <w:t>.</w:t>
                  </w:r>
                  <w:r>
                    <w:rPr>
                      <w:rFonts w:ascii="仿宋" w:eastAsia="仿宋" w:hAnsi="仿宋"/>
                      <w:color w:val="000000" w:themeColor="text1"/>
                      <w:sz w:val="24"/>
                      <w:szCs w:val="24"/>
                    </w:rPr>
                    <w:t>2</w:t>
                  </w:r>
                  <w:r w:rsidRPr="00345C6B">
                    <w:rPr>
                      <w:rFonts w:ascii="仿宋" w:eastAsia="仿宋" w:hAnsi="仿宋"/>
                      <w:color w:val="000000" w:themeColor="text1"/>
                      <w:sz w:val="24"/>
                      <w:szCs w:val="24"/>
                    </w:rPr>
                    <w:t>.</w:t>
                  </w:r>
                  <w:r>
                    <w:rPr>
                      <w:rFonts w:ascii="仿宋" w:eastAsia="仿宋" w:hAnsi="仿宋"/>
                      <w:color w:val="000000" w:themeColor="text1"/>
                      <w:sz w:val="24"/>
                      <w:szCs w:val="24"/>
                    </w:rPr>
                    <w:t xml:space="preserve">4 </w:t>
                  </w:r>
                  <w:r w:rsidRPr="00345C6B">
                    <w:rPr>
                      <w:rFonts w:ascii="仿宋" w:eastAsia="仿宋" w:hAnsi="仿宋" w:hint="eastAsia"/>
                      <w:color w:val="000000" w:themeColor="text1"/>
                      <w:sz w:val="24"/>
                      <w:szCs w:val="24"/>
                    </w:rPr>
                    <w:t>必须结合真实医学数据精确的重建人体，包含至少</w:t>
                  </w:r>
                  <w:r>
                    <w:rPr>
                      <w:rFonts w:ascii="仿宋" w:eastAsia="仿宋" w:hAnsi="仿宋"/>
                      <w:color w:val="000000" w:themeColor="text1"/>
                      <w:sz w:val="24"/>
                      <w:szCs w:val="24"/>
                    </w:rPr>
                    <w:t>48</w:t>
                  </w:r>
                  <w:r w:rsidRPr="00345C6B">
                    <w:rPr>
                      <w:rFonts w:ascii="仿宋" w:eastAsia="仿宋" w:hAnsi="仿宋" w:hint="eastAsia"/>
                      <w:color w:val="000000" w:themeColor="text1"/>
                      <w:sz w:val="24"/>
                      <w:szCs w:val="24"/>
                    </w:rPr>
                    <w:t>00个以上不可再分的解剖结构。每个解剖结构都必须加注文字说明及关键结构标注，并带有英文名称及英文发音，以满足英语教学的需求。</w:t>
                  </w:r>
                </w:p>
              </w:tc>
            </w:tr>
            <w:tr w:rsidR="008D54E6" w:rsidTr="00193279">
              <w:trPr>
                <w:trHeight w:val="40"/>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Pr="002528E4" w:rsidRDefault="008D54E6" w:rsidP="008D54E6">
                  <w:pPr>
                    <w:rPr>
                      <w:rFonts w:ascii="仿宋" w:eastAsia="仿宋" w:hAnsi="仿宋"/>
                      <w:sz w:val="24"/>
                      <w:szCs w:val="24"/>
                    </w:rPr>
                  </w:pPr>
                  <w:r>
                    <w:rPr>
                      <w:rFonts w:ascii="仿宋" w:eastAsia="仿宋" w:hAnsi="仿宋"/>
                      <w:color w:val="000000" w:themeColor="text1"/>
                      <w:sz w:val="24"/>
                      <w:szCs w:val="24"/>
                    </w:rPr>
                    <w:t>1</w:t>
                  </w:r>
                  <w:r w:rsidRPr="00345C6B">
                    <w:rPr>
                      <w:rFonts w:ascii="仿宋" w:eastAsia="仿宋" w:hAnsi="仿宋"/>
                      <w:color w:val="000000" w:themeColor="text1"/>
                      <w:sz w:val="24"/>
                      <w:szCs w:val="24"/>
                    </w:rPr>
                    <w:t>.</w:t>
                  </w:r>
                  <w:r>
                    <w:rPr>
                      <w:rFonts w:ascii="仿宋" w:eastAsia="仿宋" w:hAnsi="仿宋"/>
                      <w:color w:val="000000" w:themeColor="text1"/>
                      <w:sz w:val="24"/>
                      <w:szCs w:val="24"/>
                    </w:rPr>
                    <w:t>2</w:t>
                  </w:r>
                  <w:r w:rsidRPr="00345C6B">
                    <w:rPr>
                      <w:rFonts w:ascii="仿宋" w:eastAsia="仿宋" w:hAnsi="仿宋"/>
                      <w:color w:val="000000" w:themeColor="text1"/>
                      <w:sz w:val="24"/>
                      <w:szCs w:val="24"/>
                    </w:rPr>
                    <w:t>.</w:t>
                  </w:r>
                  <w:r>
                    <w:rPr>
                      <w:rFonts w:ascii="仿宋" w:eastAsia="仿宋" w:hAnsi="仿宋"/>
                      <w:color w:val="000000" w:themeColor="text1"/>
                      <w:sz w:val="24"/>
                      <w:szCs w:val="24"/>
                    </w:rPr>
                    <w:t xml:space="preserve">5 </w:t>
                  </w:r>
                  <w:r w:rsidRPr="00345C6B">
                    <w:rPr>
                      <w:rFonts w:ascii="仿宋" w:eastAsia="仿宋" w:hAnsi="仿宋" w:hint="eastAsia"/>
                      <w:color w:val="000000" w:themeColor="text1"/>
                      <w:sz w:val="24"/>
                      <w:szCs w:val="24"/>
                    </w:rPr>
                    <w:t>系统需具备单独显示、剥离、恢复、染色、透明、查找、发音、随手画等功能。</w:t>
                  </w:r>
                </w:p>
              </w:tc>
            </w:tr>
            <w:tr w:rsidR="008D54E6" w:rsidTr="00193279">
              <w:trPr>
                <w:trHeight w:val="40"/>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Pr="002528E4" w:rsidRDefault="008D54E6" w:rsidP="008D54E6">
                  <w:pPr>
                    <w:rPr>
                      <w:rFonts w:ascii="仿宋" w:eastAsia="仿宋" w:hAnsi="仿宋"/>
                      <w:sz w:val="24"/>
                      <w:szCs w:val="24"/>
                    </w:rPr>
                  </w:pPr>
                  <w:r>
                    <w:rPr>
                      <w:rFonts w:ascii="仿宋" w:eastAsia="仿宋" w:hAnsi="仿宋"/>
                      <w:color w:val="000000" w:themeColor="text1"/>
                      <w:sz w:val="24"/>
                      <w:szCs w:val="24"/>
                    </w:rPr>
                    <w:t>1</w:t>
                  </w:r>
                  <w:r w:rsidRPr="00345C6B">
                    <w:rPr>
                      <w:rFonts w:ascii="仿宋" w:eastAsia="仿宋" w:hAnsi="仿宋"/>
                      <w:color w:val="000000" w:themeColor="text1"/>
                      <w:sz w:val="24"/>
                      <w:szCs w:val="24"/>
                    </w:rPr>
                    <w:t>.</w:t>
                  </w:r>
                  <w:r>
                    <w:rPr>
                      <w:rFonts w:ascii="仿宋" w:eastAsia="仿宋" w:hAnsi="仿宋"/>
                      <w:color w:val="000000" w:themeColor="text1"/>
                      <w:sz w:val="24"/>
                      <w:szCs w:val="24"/>
                    </w:rPr>
                    <w:t>2</w:t>
                  </w:r>
                  <w:r w:rsidRPr="00345C6B">
                    <w:rPr>
                      <w:rFonts w:ascii="仿宋" w:eastAsia="仿宋" w:hAnsi="仿宋"/>
                      <w:color w:val="000000" w:themeColor="text1"/>
                      <w:sz w:val="24"/>
                      <w:szCs w:val="24"/>
                    </w:rPr>
                    <w:t>.</w:t>
                  </w:r>
                  <w:r>
                    <w:rPr>
                      <w:rFonts w:ascii="仿宋" w:eastAsia="仿宋" w:hAnsi="仿宋"/>
                      <w:color w:val="000000" w:themeColor="text1"/>
                      <w:sz w:val="24"/>
                      <w:szCs w:val="24"/>
                    </w:rPr>
                    <w:t xml:space="preserve">6 </w:t>
                  </w:r>
                  <w:r w:rsidRPr="00345C6B">
                    <w:rPr>
                      <w:rFonts w:ascii="仿宋" w:eastAsia="仿宋" w:hAnsi="仿宋" w:hint="eastAsia"/>
                      <w:color w:val="000000" w:themeColor="text1"/>
                      <w:sz w:val="24"/>
                      <w:szCs w:val="24"/>
                    </w:rPr>
                    <w:t>系统内设预置位功能，方便老师根据教学内容建立</w:t>
                  </w:r>
                  <w:r>
                    <w:rPr>
                      <w:rFonts w:ascii="仿宋" w:eastAsia="仿宋" w:hAnsi="仿宋" w:hint="eastAsia"/>
                      <w:color w:val="000000" w:themeColor="text1"/>
                      <w:sz w:val="24"/>
                      <w:szCs w:val="24"/>
                    </w:rPr>
                    <w:t>快捷方式的预置位</w:t>
                  </w:r>
                  <w:r w:rsidRPr="00345C6B">
                    <w:rPr>
                      <w:rFonts w:ascii="仿宋" w:eastAsia="仿宋" w:hAnsi="仿宋" w:hint="eastAsia"/>
                      <w:color w:val="000000" w:themeColor="text1"/>
                      <w:sz w:val="24"/>
                      <w:szCs w:val="24"/>
                    </w:rPr>
                    <w:t>，在讲课过程中快速调用设置好的三维人体结构，各预置位内包含对应解剖结构的组织学切片图片。</w:t>
                  </w:r>
                </w:p>
              </w:tc>
            </w:tr>
            <w:tr w:rsidR="008D54E6" w:rsidTr="00193279">
              <w:trPr>
                <w:trHeight w:val="40"/>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Pr="002528E4" w:rsidRDefault="008D54E6" w:rsidP="008D54E6">
                  <w:pPr>
                    <w:rPr>
                      <w:rFonts w:ascii="仿宋" w:eastAsia="仿宋" w:hAnsi="仿宋"/>
                      <w:sz w:val="24"/>
                      <w:szCs w:val="24"/>
                    </w:rPr>
                  </w:pPr>
                  <w:r>
                    <w:rPr>
                      <w:rFonts w:ascii="仿宋" w:eastAsia="仿宋" w:hAnsi="仿宋"/>
                      <w:color w:val="000000" w:themeColor="text1"/>
                      <w:sz w:val="24"/>
                      <w:szCs w:val="24"/>
                    </w:rPr>
                    <w:t>1</w:t>
                  </w:r>
                  <w:r w:rsidRPr="00345C6B">
                    <w:rPr>
                      <w:rFonts w:ascii="仿宋" w:eastAsia="仿宋" w:hAnsi="仿宋"/>
                      <w:color w:val="000000" w:themeColor="text1"/>
                      <w:sz w:val="24"/>
                      <w:szCs w:val="24"/>
                    </w:rPr>
                    <w:t>.</w:t>
                  </w:r>
                  <w:r>
                    <w:rPr>
                      <w:rFonts w:ascii="仿宋" w:eastAsia="仿宋" w:hAnsi="仿宋"/>
                      <w:color w:val="000000" w:themeColor="text1"/>
                      <w:sz w:val="24"/>
                      <w:szCs w:val="24"/>
                    </w:rPr>
                    <w:t>2</w:t>
                  </w:r>
                  <w:r w:rsidRPr="00345C6B">
                    <w:rPr>
                      <w:rFonts w:ascii="仿宋" w:eastAsia="仿宋" w:hAnsi="仿宋"/>
                      <w:color w:val="000000" w:themeColor="text1"/>
                      <w:sz w:val="24"/>
                      <w:szCs w:val="24"/>
                    </w:rPr>
                    <w:t>.</w:t>
                  </w:r>
                  <w:r>
                    <w:rPr>
                      <w:rFonts w:ascii="仿宋" w:eastAsia="仿宋" w:hAnsi="仿宋"/>
                      <w:color w:val="000000" w:themeColor="text1"/>
                      <w:sz w:val="24"/>
                      <w:szCs w:val="24"/>
                    </w:rPr>
                    <w:t xml:space="preserve">7 </w:t>
                  </w:r>
                  <w:r w:rsidRPr="00345C6B">
                    <w:rPr>
                      <w:rFonts w:ascii="仿宋" w:eastAsia="仿宋" w:hAnsi="仿宋" w:hint="eastAsia"/>
                      <w:color w:val="000000" w:themeColor="text1"/>
                      <w:sz w:val="24"/>
                      <w:szCs w:val="24"/>
                    </w:rPr>
                    <w:t>局部解剖学模块：内容需按照局部解剖学教材设定，可按层次逐层剥离,并标识解剖切口，且保持浅筋膜、深筋膜完整，方便学生了解各部位层次和毗邻关系。</w:t>
                  </w:r>
                </w:p>
              </w:tc>
            </w:tr>
            <w:tr w:rsidR="008D54E6" w:rsidTr="00193279">
              <w:trPr>
                <w:trHeight w:val="40"/>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Pr="002528E4" w:rsidRDefault="008D54E6" w:rsidP="008D54E6">
                  <w:pPr>
                    <w:rPr>
                      <w:rFonts w:ascii="仿宋" w:eastAsia="仿宋" w:hAnsi="仿宋"/>
                      <w:sz w:val="24"/>
                      <w:szCs w:val="24"/>
                    </w:rPr>
                  </w:pPr>
                  <w:r>
                    <w:rPr>
                      <w:rFonts w:ascii="仿宋" w:eastAsia="仿宋" w:hAnsi="仿宋"/>
                      <w:color w:val="000000" w:themeColor="text1"/>
                      <w:sz w:val="24"/>
                      <w:szCs w:val="24"/>
                    </w:rPr>
                    <w:t>1</w:t>
                  </w:r>
                  <w:r w:rsidRPr="00345C6B">
                    <w:rPr>
                      <w:rFonts w:ascii="仿宋" w:eastAsia="仿宋" w:hAnsi="仿宋"/>
                      <w:color w:val="000000" w:themeColor="text1"/>
                      <w:sz w:val="24"/>
                      <w:szCs w:val="24"/>
                    </w:rPr>
                    <w:t>.</w:t>
                  </w:r>
                  <w:r>
                    <w:rPr>
                      <w:rFonts w:ascii="仿宋" w:eastAsia="仿宋" w:hAnsi="仿宋"/>
                      <w:color w:val="000000" w:themeColor="text1"/>
                      <w:sz w:val="24"/>
                      <w:szCs w:val="24"/>
                    </w:rPr>
                    <w:t>2</w:t>
                  </w:r>
                  <w:r w:rsidRPr="00345C6B">
                    <w:rPr>
                      <w:rFonts w:ascii="仿宋" w:eastAsia="仿宋" w:hAnsi="仿宋"/>
                      <w:color w:val="000000" w:themeColor="text1"/>
                      <w:sz w:val="24"/>
                      <w:szCs w:val="24"/>
                    </w:rPr>
                    <w:t>.</w:t>
                  </w:r>
                  <w:r>
                    <w:rPr>
                      <w:rFonts w:ascii="仿宋" w:eastAsia="仿宋" w:hAnsi="仿宋"/>
                      <w:color w:val="000000" w:themeColor="text1"/>
                      <w:sz w:val="24"/>
                      <w:szCs w:val="24"/>
                    </w:rPr>
                    <w:t xml:space="preserve">8 </w:t>
                  </w:r>
                  <w:r w:rsidRPr="00345C6B">
                    <w:rPr>
                      <w:rFonts w:ascii="仿宋" w:eastAsia="仿宋" w:hAnsi="仿宋" w:hint="eastAsia"/>
                      <w:color w:val="000000" w:themeColor="text1"/>
                      <w:sz w:val="24"/>
                      <w:szCs w:val="24"/>
                    </w:rPr>
                    <w:t>临床病例模块：需提供临床数据，临床病例数据包含临床病例影像的重建模型、正常人体的模型数据、CT影像、病例描述等。病例数量≥</w:t>
                  </w:r>
                  <w:r>
                    <w:rPr>
                      <w:rFonts w:ascii="仿宋" w:eastAsia="仿宋" w:hAnsi="仿宋"/>
                      <w:color w:val="000000" w:themeColor="text1"/>
                      <w:sz w:val="24"/>
                      <w:szCs w:val="24"/>
                    </w:rPr>
                    <w:t>7</w:t>
                  </w:r>
                  <w:r w:rsidRPr="00345C6B">
                    <w:rPr>
                      <w:rFonts w:ascii="仿宋" w:eastAsia="仿宋" w:hAnsi="仿宋" w:hint="eastAsia"/>
                      <w:color w:val="000000" w:themeColor="text1"/>
                      <w:sz w:val="24"/>
                      <w:szCs w:val="24"/>
                    </w:rPr>
                    <w:t>0个。且临床病例影像重建模型可与正常人体结构进行对比观察。</w:t>
                  </w:r>
                </w:p>
              </w:tc>
            </w:tr>
            <w:tr w:rsidR="008D54E6" w:rsidTr="00193279">
              <w:trPr>
                <w:trHeight w:val="50"/>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Pr="002528E4" w:rsidRDefault="008D54E6" w:rsidP="008D54E6">
                  <w:pPr>
                    <w:rPr>
                      <w:rFonts w:ascii="仿宋" w:eastAsia="仿宋" w:hAnsi="仿宋"/>
                      <w:sz w:val="24"/>
                      <w:szCs w:val="24"/>
                    </w:rPr>
                  </w:pPr>
                  <w:r>
                    <w:rPr>
                      <w:rFonts w:ascii="仿宋" w:eastAsia="仿宋" w:hAnsi="仿宋"/>
                      <w:color w:val="000000" w:themeColor="text1"/>
                      <w:sz w:val="24"/>
                      <w:szCs w:val="24"/>
                    </w:rPr>
                    <w:t>1</w:t>
                  </w:r>
                  <w:r w:rsidRPr="00345C6B">
                    <w:rPr>
                      <w:rFonts w:ascii="仿宋" w:eastAsia="仿宋" w:hAnsi="仿宋"/>
                      <w:color w:val="000000" w:themeColor="text1"/>
                      <w:sz w:val="24"/>
                      <w:szCs w:val="24"/>
                    </w:rPr>
                    <w:t>.</w:t>
                  </w:r>
                  <w:r>
                    <w:rPr>
                      <w:rFonts w:ascii="仿宋" w:eastAsia="仿宋" w:hAnsi="仿宋"/>
                      <w:color w:val="000000" w:themeColor="text1"/>
                      <w:sz w:val="24"/>
                      <w:szCs w:val="24"/>
                    </w:rPr>
                    <w:t>2</w:t>
                  </w:r>
                  <w:r w:rsidRPr="00345C6B">
                    <w:rPr>
                      <w:rFonts w:ascii="仿宋" w:eastAsia="仿宋" w:hAnsi="仿宋"/>
                      <w:color w:val="000000" w:themeColor="text1"/>
                      <w:sz w:val="24"/>
                      <w:szCs w:val="24"/>
                    </w:rPr>
                    <w:t>.</w:t>
                  </w:r>
                  <w:r>
                    <w:rPr>
                      <w:rFonts w:ascii="仿宋" w:eastAsia="仿宋" w:hAnsi="仿宋"/>
                      <w:color w:val="000000" w:themeColor="text1"/>
                      <w:sz w:val="24"/>
                      <w:szCs w:val="24"/>
                    </w:rPr>
                    <w:t xml:space="preserve">9 </w:t>
                  </w:r>
                  <w:r w:rsidRPr="00345C6B">
                    <w:rPr>
                      <w:rFonts w:ascii="仿宋" w:eastAsia="仿宋" w:hAnsi="仿宋" w:hint="eastAsia"/>
                      <w:color w:val="000000" w:themeColor="text1"/>
                      <w:sz w:val="24"/>
                      <w:szCs w:val="24"/>
                    </w:rPr>
                    <w:t>解剖学微课模块：内容需包含系统解剖学微</w:t>
                  </w:r>
                  <w:r w:rsidRPr="00345C6B">
                    <w:rPr>
                      <w:rFonts w:ascii="仿宋" w:eastAsia="仿宋" w:hAnsi="仿宋" w:hint="eastAsia"/>
                      <w:color w:val="000000" w:themeColor="text1"/>
                      <w:sz w:val="24"/>
                      <w:szCs w:val="24"/>
                    </w:rPr>
                    <w:lastRenderedPageBreak/>
                    <w:t>课、局部解剖学微课、断层解剖学微课，</w:t>
                  </w:r>
                  <w:r>
                    <w:rPr>
                      <w:rFonts w:ascii="仿宋" w:eastAsia="仿宋" w:hAnsi="仿宋" w:hint="eastAsia"/>
                      <w:color w:val="000000" w:themeColor="text1"/>
                      <w:sz w:val="24"/>
                      <w:szCs w:val="24"/>
                    </w:rPr>
                    <w:t>总</w:t>
                  </w:r>
                  <w:r w:rsidRPr="00345C6B">
                    <w:rPr>
                      <w:rFonts w:ascii="仿宋" w:eastAsia="仿宋" w:hAnsi="仿宋" w:hint="eastAsia"/>
                      <w:color w:val="000000" w:themeColor="text1"/>
                      <w:sz w:val="24"/>
                      <w:szCs w:val="24"/>
                    </w:rPr>
                    <w:t>数量≥1</w:t>
                  </w:r>
                  <w:r>
                    <w:rPr>
                      <w:rFonts w:ascii="仿宋" w:eastAsia="仿宋" w:hAnsi="仿宋"/>
                      <w:color w:val="000000" w:themeColor="text1"/>
                      <w:sz w:val="24"/>
                      <w:szCs w:val="24"/>
                    </w:rPr>
                    <w:t>1</w:t>
                  </w:r>
                  <w:r w:rsidRPr="00345C6B">
                    <w:rPr>
                      <w:rFonts w:ascii="仿宋" w:eastAsia="仿宋" w:hAnsi="仿宋" w:hint="eastAsia"/>
                      <w:color w:val="000000" w:themeColor="text1"/>
                      <w:sz w:val="24"/>
                      <w:szCs w:val="24"/>
                    </w:rPr>
                    <w:t>0个</w:t>
                  </w:r>
                  <w:r>
                    <w:rPr>
                      <w:rFonts w:ascii="仿宋" w:eastAsia="仿宋" w:hAnsi="仿宋" w:hint="eastAsia"/>
                      <w:color w:val="000000" w:themeColor="text1"/>
                      <w:sz w:val="24"/>
                      <w:szCs w:val="24"/>
                    </w:rPr>
                    <w:t>，需包含</w:t>
                  </w:r>
                  <w:r w:rsidRPr="00E32560">
                    <w:rPr>
                      <w:rFonts w:ascii="仿宋" w:eastAsia="仿宋" w:hAnsi="仿宋" w:hint="eastAsia"/>
                      <w:color w:val="000000" w:themeColor="text1"/>
                      <w:sz w:val="24"/>
                      <w:szCs w:val="24"/>
                    </w:rPr>
                    <w:t>系统解剖</w:t>
                  </w:r>
                  <w:r>
                    <w:rPr>
                      <w:rFonts w:ascii="仿宋" w:eastAsia="仿宋" w:hAnsi="仿宋" w:hint="eastAsia"/>
                      <w:color w:val="000000" w:themeColor="text1"/>
                      <w:sz w:val="24"/>
                      <w:szCs w:val="24"/>
                    </w:rPr>
                    <w:t>学</w:t>
                  </w:r>
                  <w:r w:rsidRPr="00E32560">
                    <w:rPr>
                      <w:rFonts w:ascii="仿宋" w:eastAsia="仿宋" w:hAnsi="仿宋" w:hint="eastAsia"/>
                      <w:color w:val="000000" w:themeColor="text1"/>
                      <w:sz w:val="24"/>
                      <w:szCs w:val="24"/>
                    </w:rPr>
                    <w:t>微课：大脑皮质的功能定位、躯干和四肢意识性本体感觉和精细触觉传导通路、躯干和四肢非意识性本体感觉传导通路等</w:t>
                  </w:r>
                  <w:r>
                    <w:rPr>
                      <w:rFonts w:ascii="仿宋" w:eastAsia="仿宋" w:hAnsi="仿宋" w:hint="eastAsia"/>
                      <w:color w:val="000000" w:themeColor="text1"/>
                      <w:sz w:val="24"/>
                      <w:szCs w:val="24"/>
                    </w:rPr>
                    <w:t>；</w:t>
                  </w:r>
                  <w:r w:rsidRPr="00E32560">
                    <w:rPr>
                      <w:rFonts w:ascii="仿宋" w:eastAsia="仿宋" w:hAnsi="仿宋" w:hint="eastAsia"/>
                      <w:color w:val="000000" w:themeColor="text1"/>
                      <w:sz w:val="24"/>
                      <w:szCs w:val="24"/>
                    </w:rPr>
                    <w:t>局部解剖</w:t>
                  </w:r>
                  <w:r>
                    <w:rPr>
                      <w:rFonts w:ascii="仿宋" w:eastAsia="仿宋" w:hAnsi="仿宋" w:hint="eastAsia"/>
                      <w:color w:val="000000" w:themeColor="text1"/>
                      <w:sz w:val="24"/>
                      <w:szCs w:val="24"/>
                    </w:rPr>
                    <w:t>学</w:t>
                  </w:r>
                  <w:r w:rsidRPr="00E32560">
                    <w:rPr>
                      <w:rFonts w:ascii="仿宋" w:eastAsia="仿宋" w:hAnsi="仿宋" w:hint="eastAsia"/>
                      <w:color w:val="000000" w:themeColor="text1"/>
                      <w:sz w:val="24"/>
                      <w:szCs w:val="24"/>
                    </w:rPr>
                    <w:t>微课：探查腹膜与腹膜腔、椎管、足底等</w:t>
                  </w:r>
                  <w:r>
                    <w:rPr>
                      <w:rFonts w:ascii="仿宋" w:eastAsia="仿宋" w:hAnsi="仿宋" w:hint="eastAsia"/>
                      <w:color w:val="000000" w:themeColor="text1"/>
                      <w:sz w:val="24"/>
                      <w:szCs w:val="24"/>
                    </w:rPr>
                    <w:t>；</w:t>
                  </w:r>
                  <w:r w:rsidRPr="00E32560">
                    <w:rPr>
                      <w:rFonts w:ascii="仿宋" w:eastAsia="仿宋" w:hAnsi="仿宋" w:hint="eastAsia"/>
                      <w:color w:val="000000" w:themeColor="text1"/>
                      <w:sz w:val="24"/>
                      <w:szCs w:val="24"/>
                    </w:rPr>
                    <w:t>断层</w:t>
                  </w:r>
                  <w:r>
                    <w:rPr>
                      <w:rFonts w:ascii="仿宋" w:eastAsia="仿宋" w:hAnsi="仿宋" w:hint="eastAsia"/>
                      <w:color w:val="000000" w:themeColor="text1"/>
                      <w:sz w:val="24"/>
                      <w:szCs w:val="24"/>
                    </w:rPr>
                    <w:t>解剖学</w:t>
                  </w:r>
                  <w:r w:rsidRPr="00E32560">
                    <w:rPr>
                      <w:rFonts w:ascii="仿宋" w:eastAsia="仿宋" w:hAnsi="仿宋" w:hint="eastAsia"/>
                      <w:color w:val="000000" w:themeColor="text1"/>
                      <w:sz w:val="24"/>
                      <w:szCs w:val="24"/>
                    </w:rPr>
                    <w:t>微课：男性盆部和会阴的断层影像解剖、女性盆部和会阴的断层影像解剖、颅脑横断层影像解剖、纵隔的断层影像解剖等</w:t>
                  </w:r>
                  <w:r w:rsidRPr="00345C6B">
                    <w:rPr>
                      <w:rFonts w:ascii="仿宋" w:eastAsia="仿宋" w:hAnsi="仿宋" w:hint="eastAsia"/>
                      <w:color w:val="000000" w:themeColor="text1"/>
                      <w:sz w:val="24"/>
                      <w:szCs w:val="24"/>
                    </w:rPr>
                    <w:t>。</w:t>
                  </w:r>
                </w:p>
              </w:tc>
            </w:tr>
            <w:tr w:rsidR="008D54E6" w:rsidTr="00193279">
              <w:trPr>
                <w:trHeight w:val="434"/>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Pr="002528E4" w:rsidRDefault="008D54E6" w:rsidP="008D54E6">
                  <w:pPr>
                    <w:rPr>
                      <w:rFonts w:ascii="仿宋" w:eastAsia="仿宋" w:hAnsi="仿宋"/>
                      <w:sz w:val="24"/>
                      <w:szCs w:val="24"/>
                    </w:rPr>
                  </w:pPr>
                  <w:r>
                    <w:rPr>
                      <w:rFonts w:ascii="仿宋" w:eastAsia="仿宋" w:hAnsi="仿宋"/>
                      <w:color w:val="000000" w:themeColor="text1"/>
                      <w:sz w:val="24"/>
                      <w:szCs w:val="24"/>
                    </w:rPr>
                    <w:t>1</w:t>
                  </w:r>
                  <w:r w:rsidRPr="00345C6B">
                    <w:rPr>
                      <w:rFonts w:ascii="仿宋" w:eastAsia="仿宋" w:hAnsi="仿宋"/>
                      <w:color w:val="000000" w:themeColor="text1"/>
                      <w:sz w:val="24"/>
                      <w:szCs w:val="24"/>
                    </w:rPr>
                    <w:t>.</w:t>
                  </w:r>
                  <w:r>
                    <w:rPr>
                      <w:rFonts w:ascii="仿宋" w:eastAsia="仿宋" w:hAnsi="仿宋"/>
                      <w:color w:val="000000" w:themeColor="text1"/>
                      <w:sz w:val="24"/>
                      <w:szCs w:val="24"/>
                    </w:rPr>
                    <w:t>2</w:t>
                  </w:r>
                  <w:r w:rsidRPr="00345C6B">
                    <w:rPr>
                      <w:rFonts w:ascii="仿宋" w:eastAsia="仿宋" w:hAnsi="仿宋"/>
                      <w:color w:val="000000" w:themeColor="text1"/>
                      <w:sz w:val="24"/>
                      <w:szCs w:val="24"/>
                    </w:rPr>
                    <w:t>.1</w:t>
                  </w:r>
                  <w:r>
                    <w:rPr>
                      <w:rFonts w:ascii="仿宋" w:eastAsia="仿宋" w:hAnsi="仿宋"/>
                      <w:color w:val="000000" w:themeColor="text1"/>
                      <w:sz w:val="24"/>
                      <w:szCs w:val="24"/>
                    </w:rPr>
                    <w:t xml:space="preserve">0 </w:t>
                  </w:r>
                  <w:r w:rsidRPr="00345C6B">
                    <w:rPr>
                      <w:rFonts w:ascii="仿宋" w:eastAsia="仿宋" w:hAnsi="仿宋" w:hint="eastAsia"/>
                      <w:color w:val="000000" w:themeColor="text1"/>
                      <w:sz w:val="24"/>
                      <w:szCs w:val="24"/>
                    </w:rPr>
                    <w:t>断层解剖模块：内容需包含真实人体断层、CT/MR影像以及三维结构三个部分，并做好结构标注，且三部分能够相互对应，方便学生由三维解剖结构过渡到断层解剖，再由断层解剖过渡到CT/MR影像</w:t>
                  </w:r>
                  <w:r>
                    <w:rPr>
                      <w:rFonts w:ascii="仿宋" w:eastAsia="仿宋" w:hAnsi="仿宋" w:hint="eastAsia"/>
                      <w:color w:val="000000" w:themeColor="text1"/>
                      <w:sz w:val="24"/>
                      <w:szCs w:val="24"/>
                    </w:rPr>
                    <w:t>，盆部需区分男女性标本</w:t>
                  </w:r>
                  <w:r w:rsidRPr="00345C6B">
                    <w:rPr>
                      <w:rFonts w:ascii="仿宋" w:eastAsia="仿宋" w:hAnsi="仿宋" w:hint="eastAsia"/>
                      <w:color w:val="000000" w:themeColor="text1"/>
                      <w:sz w:val="24"/>
                      <w:szCs w:val="24"/>
                    </w:rPr>
                    <w:t>。CT/MR影像数量≥1</w:t>
                  </w:r>
                  <w:r>
                    <w:rPr>
                      <w:rFonts w:ascii="仿宋" w:eastAsia="仿宋" w:hAnsi="仿宋"/>
                      <w:color w:val="000000" w:themeColor="text1"/>
                      <w:sz w:val="24"/>
                      <w:szCs w:val="24"/>
                    </w:rPr>
                    <w:t>6</w:t>
                  </w:r>
                  <w:r w:rsidRPr="00345C6B">
                    <w:rPr>
                      <w:rFonts w:ascii="仿宋" w:eastAsia="仿宋" w:hAnsi="仿宋" w:hint="eastAsia"/>
                      <w:color w:val="000000" w:themeColor="text1"/>
                      <w:sz w:val="24"/>
                      <w:szCs w:val="24"/>
                    </w:rPr>
                    <w:t>00张。</w:t>
                  </w:r>
                </w:p>
              </w:tc>
            </w:tr>
            <w:tr w:rsidR="008D54E6" w:rsidTr="00193279">
              <w:trPr>
                <w:trHeight w:val="434"/>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Default="008D54E6" w:rsidP="008D54E6">
                  <w:pPr>
                    <w:rPr>
                      <w:rFonts w:ascii="仿宋" w:eastAsia="仿宋" w:hAnsi="仿宋"/>
                      <w:color w:val="000000" w:themeColor="text1"/>
                      <w:sz w:val="24"/>
                      <w:szCs w:val="24"/>
                    </w:rPr>
                  </w:pPr>
                  <w:r>
                    <w:rPr>
                      <w:rFonts w:ascii="仿宋" w:eastAsia="仿宋" w:hAnsi="仿宋" w:hint="eastAsia"/>
                      <w:color w:val="000000" w:themeColor="text1"/>
                      <w:sz w:val="24"/>
                      <w:szCs w:val="24"/>
                    </w:rPr>
                    <w:t>1</w:t>
                  </w:r>
                  <w:r>
                    <w:rPr>
                      <w:rFonts w:ascii="仿宋" w:eastAsia="仿宋" w:hAnsi="仿宋"/>
                      <w:color w:val="000000" w:themeColor="text1"/>
                      <w:sz w:val="24"/>
                      <w:szCs w:val="24"/>
                    </w:rPr>
                    <w:t xml:space="preserve">.2.11 </w:t>
                  </w:r>
                  <w:r>
                    <w:rPr>
                      <w:rFonts w:ascii="仿宋" w:eastAsia="仿宋" w:hAnsi="仿宋" w:hint="eastAsia"/>
                      <w:color w:val="000000" w:themeColor="text1"/>
                      <w:sz w:val="24"/>
                      <w:szCs w:val="24"/>
                    </w:rPr>
                    <w:t>系统解剖学模块：</w:t>
                  </w:r>
                  <w:r w:rsidRPr="00296CE8">
                    <w:rPr>
                      <w:rFonts w:ascii="仿宋" w:eastAsia="仿宋" w:hAnsi="仿宋" w:hint="eastAsia"/>
                      <w:color w:val="000000" w:themeColor="text1"/>
                      <w:sz w:val="24"/>
                      <w:szCs w:val="24"/>
                    </w:rPr>
                    <w:t>内容涵盖正常人体解剖学数字化九大系统教学目录</w:t>
                  </w:r>
                  <w:r>
                    <w:rPr>
                      <w:rFonts w:ascii="仿宋" w:eastAsia="仿宋" w:hAnsi="仿宋" w:hint="eastAsia"/>
                      <w:color w:val="000000" w:themeColor="text1"/>
                      <w:sz w:val="24"/>
                      <w:szCs w:val="24"/>
                    </w:rPr>
                    <w:t>，包括运动系统、消化系统、呼吸系统、泌尿系统、生殖系统、脉管系统、感觉器系统、神经系统、内分泌系统</w:t>
                  </w:r>
                  <w:r w:rsidRPr="00296CE8">
                    <w:rPr>
                      <w:rFonts w:ascii="仿宋" w:eastAsia="仿宋" w:hAnsi="仿宋"/>
                      <w:color w:val="000000" w:themeColor="text1"/>
                      <w:sz w:val="24"/>
                      <w:szCs w:val="24"/>
                    </w:rPr>
                    <w:t>。</w:t>
                  </w:r>
                  <w:r w:rsidRPr="00296CE8">
                    <w:rPr>
                      <w:rFonts w:ascii="仿宋" w:eastAsia="仿宋" w:hAnsi="仿宋" w:hint="eastAsia"/>
                      <w:color w:val="000000" w:themeColor="text1"/>
                      <w:sz w:val="24"/>
                      <w:szCs w:val="24"/>
                    </w:rPr>
                    <w:t>各目录数量不少于：运动系统</w:t>
                  </w:r>
                  <w:r w:rsidRPr="00296CE8">
                    <w:rPr>
                      <w:rFonts w:ascii="仿宋" w:eastAsia="仿宋" w:hAnsi="仿宋"/>
                      <w:color w:val="000000" w:themeColor="text1"/>
                      <w:sz w:val="24"/>
                      <w:szCs w:val="24"/>
                    </w:rPr>
                    <w:t>45个、消化系统15个、呼吸系统15个、泌尿系统10个、生殖系统15个、腹膜5个、脉管系统50个、视器10个、前庭蜗器10个、中枢神经45个、周围神经25个、内分泌系统5个。</w:t>
                  </w:r>
                </w:p>
              </w:tc>
            </w:tr>
            <w:tr w:rsidR="008D54E6" w:rsidTr="00193279">
              <w:trPr>
                <w:trHeight w:val="434"/>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仿宋" w:eastAsia="仿宋" w:hAnsi="仿宋"/>
                      <w:b/>
                      <w:sz w:val="24"/>
                      <w:szCs w:val="24"/>
                    </w:rPr>
                  </w:pPr>
                </w:p>
              </w:tc>
              <w:tc>
                <w:tcPr>
                  <w:tcW w:w="5929" w:type="dxa"/>
                  <w:vAlign w:val="center"/>
                </w:tcPr>
                <w:p w:rsidR="008D54E6" w:rsidRDefault="008D54E6" w:rsidP="008D54E6">
                  <w:pPr>
                    <w:rPr>
                      <w:rFonts w:ascii="仿宋" w:eastAsia="仿宋" w:hAnsi="仿宋"/>
                      <w:color w:val="000000" w:themeColor="text1"/>
                      <w:sz w:val="24"/>
                      <w:szCs w:val="24"/>
                    </w:rPr>
                  </w:pPr>
                  <w:r>
                    <w:rPr>
                      <w:rFonts w:ascii="仿宋" w:eastAsia="仿宋" w:hAnsi="仿宋" w:hint="eastAsia"/>
                      <w:color w:val="000000" w:themeColor="text1"/>
                      <w:sz w:val="24"/>
                      <w:szCs w:val="24"/>
                    </w:rPr>
                    <w:t>1</w:t>
                  </w:r>
                  <w:r>
                    <w:rPr>
                      <w:rFonts w:ascii="仿宋" w:eastAsia="仿宋" w:hAnsi="仿宋"/>
                      <w:color w:val="000000" w:themeColor="text1"/>
                      <w:sz w:val="24"/>
                      <w:szCs w:val="24"/>
                    </w:rPr>
                    <w:t xml:space="preserve">.2.12 </w:t>
                  </w:r>
                  <w:r>
                    <w:rPr>
                      <w:rFonts w:ascii="仿宋" w:eastAsia="仿宋" w:hAnsi="仿宋" w:hint="eastAsia"/>
                      <w:color w:val="000000" w:themeColor="text1"/>
                      <w:sz w:val="24"/>
                      <w:szCs w:val="24"/>
                    </w:rPr>
                    <w:t>自主学习模块：需</w:t>
                  </w:r>
                  <w:r w:rsidRPr="006063E3">
                    <w:rPr>
                      <w:rFonts w:ascii="仿宋" w:eastAsia="仿宋" w:hAnsi="仿宋" w:hint="eastAsia"/>
                      <w:color w:val="000000" w:themeColor="text1"/>
                      <w:sz w:val="24"/>
                      <w:szCs w:val="24"/>
                    </w:rPr>
                    <w:t>根据系统解剖学和局部解剖学的教学内容，编辑的一套自主学习资料。课件中包含知识点的文字解释、图片、视频和模型等内容。数字化教学课件目录章节数量</w:t>
                  </w:r>
                  <w:r>
                    <w:rPr>
                      <w:rFonts w:ascii="仿宋" w:eastAsia="仿宋" w:hAnsi="仿宋" w:hint="eastAsia"/>
                      <w:color w:val="000000" w:themeColor="text1"/>
                      <w:sz w:val="24"/>
                      <w:szCs w:val="24"/>
                    </w:rPr>
                    <w:t>，</w:t>
                  </w:r>
                  <w:r w:rsidRPr="006063E3">
                    <w:rPr>
                      <w:rFonts w:ascii="仿宋" w:eastAsia="仿宋" w:hAnsi="仿宋" w:hint="eastAsia"/>
                      <w:color w:val="000000" w:themeColor="text1"/>
                      <w:sz w:val="24"/>
                      <w:szCs w:val="24"/>
                    </w:rPr>
                    <w:t>系统解剖学</w:t>
                  </w:r>
                  <w:r>
                    <w:rPr>
                      <w:rFonts w:ascii="仿宋" w:eastAsia="仿宋" w:hAnsi="仿宋" w:hint="eastAsia"/>
                      <w:color w:val="000000" w:themeColor="text1"/>
                      <w:sz w:val="24"/>
                      <w:szCs w:val="24"/>
                    </w:rPr>
                    <w:t>不少于</w:t>
                  </w:r>
                  <w:r w:rsidRPr="006063E3">
                    <w:rPr>
                      <w:rFonts w:ascii="仿宋" w:eastAsia="仿宋" w:hAnsi="仿宋"/>
                      <w:color w:val="000000" w:themeColor="text1"/>
                      <w:sz w:val="24"/>
                      <w:szCs w:val="24"/>
                    </w:rPr>
                    <w:t>2</w:t>
                  </w:r>
                  <w:r>
                    <w:rPr>
                      <w:rFonts w:ascii="仿宋" w:eastAsia="仿宋" w:hAnsi="仿宋"/>
                      <w:color w:val="000000" w:themeColor="text1"/>
                      <w:sz w:val="24"/>
                      <w:szCs w:val="24"/>
                    </w:rPr>
                    <w:t>0</w:t>
                  </w:r>
                  <w:r>
                    <w:rPr>
                      <w:rFonts w:ascii="仿宋" w:eastAsia="仿宋" w:hAnsi="仿宋" w:hint="eastAsia"/>
                      <w:color w:val="000000" w:themeColor="text1"/>
                      <w:sz w:val="24"/>
                      <w:szCs w:val="24"/>
                    </w:rPr>
                    <w:t>个</w:t>
                  </w:r>
                  <w:r w:rsidRPr="006063E3">
                    <w:rPr>
                      <w:rFonts w:ascii="仿宋" w:eastAsia="仿宋" w:hAnsi="仿宋"/>
                      <w:color w:val="000000" w:themeColor="text1"/>
                      <w:sz w:val="24"/>
                      <w:szCs w:val="24"/>
                    </w:rPr>
                    <w:t>、局部解剖学</w:t>
                  </w:r>
                  <w:r>
                    <w:rPr>
                      <w:rFonts w:ascii="仿宋" w:eastAsia="仿宋" w:hAnsi="仿宋" w:hint="eastAsia"/>
                      <w:color w:val="000000" w:themeColor="text1"/>
                      <w:sz w:val="24"/>
                      <w:szCs w:val="24"/>
                    </w:rPr>
                    <w:t>不少于8；</w:t>
                  </w:r>
                  <w:r w:rsidRPr="006063E3">
                    <w:rPr>
                      <w:rFonts w:ascii="仿宋" w:eastAsia="仿宋" w:hAnsi="仿宋"/>
                      <w:color w:val="000000" w:themeColor="text1"/>
                      <w:sz w:val="24"/>
                      <w:szCs w:val="24"/>
                    </w:rPr>
                    <w:t>数字化教学自测题库数量不少于2</w:t>
                  </w:r>
                  <w:r>
                    <w:rPr>
                      <w:rFonts w:ascii="仿宋" w:eastAsia="仿宋" w:hAnsi="仿宋"/>
                      <w:color w:val="000000" w:themeColor="text1"/>
                      <w:sz w:val="24"/>
                      <w:szCs w:val="24"/>
                    </w:rPr>
                    <w:t>60</w:t>
                  </w:r>
                  <w:r w:rsidRPr="006063E3">
                    <w:rPr>
                      <w:rFonts w:ascii="仿宋" w:eastAsia="仿宋" w:hAnsi="仿宋"/>
                      <w:color w:val="000000" w:themeColor="text1"/>
                      <w:sz w:val="24"/>
                      <w:szCs w:val="24"/>
                    </w:rPr>
                    <w:t>0道</w:t>
                  </w:r>
                  <w:r>
                    <w:rPr>
                      <w:rFonts w:ascii="仿宋" w:eastAsia="仿宋" w:hAnsi="仿宋" w:hint="eastAsia"/>
                      <w:color w:val="000000" w:themeColor="text1"/>
                      <w:sz w:val="24"/>
                      <w:szCs w:val="24"/>
                    </w:rPr>
                    <w:t>；</w:t>
                  </w:r>
                  <w:r w:rsidRPr="006063E3">
                    <w:rPr>
                      <w:rFonts w:ascii="仿宋" w:eastAsia="仿宋" w:hAnsi="仿宋" w:hint="eastAsia"/>
                      <w:color w:val="000000" w:themeColor="text1"/>
                      <w:sz w:val="24"/>
                      <w:szCs w:val="24"/>
                    </w:rPr>
                    <w:t>各章节题</w:t>
                  </w:r>
                  <w:r>
                    <w:rPr>
                      <w:rFonts w:ascii="仿宋" w:eastAsia="仿宋" w:hAnsi="仿宋" w:hint="eastAsia"/>
                      <w:color w:val="000000" w:themeColor="text1"/>
                      <w:sz w:val="24"/>
                      <w:szCs w:val="24"/>
                    </w:rPr>
                    <w:t>中文题目总</w:t>
                  </w:r>
                  <w:r w:rsidRPr="006063E3">
                    <w:rPr>
                      <w:rFonts w:ascii="仿宋" w:eastAsia="仿宋" w:hAnsi="仿宋" w:hint="eastAsia"/>
                      <w:color w:val="000000" w:themeColor="text1"/>
                      <w:sz w:val="24"/>
                      <w:szCs w:val="24"/>
                    </w:rPr>
                    <w:t>库题目数量不少于：系统解剖学</w:t>
                  </w:r>
                  <w:r w:rsidRPr="006063E3">
                    <w:rPr>
                      <w:rFonts w:ascii="仿宋" w:eastAsia="仿宋" w:hAnsi="仿宋"/>
                      <w:color w:val="000000" w:themeColor="text1"/>
                      <w:sz w:val="24"/>
                      <w:szCs w:val="24"/>
                    </w:rPr>
                    <w:t>7</w:t>
                  </w:r>
                  <w:r>
                    <w:rPr>
                      <w:rFonts w:ascii="仿宋" w:eastAsia="仿宋" w:hAnsi="仿宋"/>
                      <w:color w:val="000000" w:themeColor="text1"/>
                      <w:sz w:val="24"/>
                      <w:szCs w:val="24"/>
                    </w:rPr>
                    <w:t>00</w:t>
                  </w:r>
                  <w:r w:rsidRPr="006063E3">
                    <w:rPr>
                      <w:rFonts w:ascii="仿宋" w:eastAsia="仿宋" w:hAnsi="仿宋"/>
                      <w:color w:val="000000" w:themeColor="text1"/>
                      <w:sz w:val="24"/>
                      <w:szCs w:val="24"/>
                    </w:rPr>
                    <w:t>道、局部解剖学11</w:t>
                  </w:r>
                  <w:r>
                    <w:rPr>
                      <w:rFonts w:ascii="仿宋" w:eastAsia="仿宋" w:hAnsi="仿宋"/>
                      <w:color w:val="000000" w:themeColor="text1"/>
                      <w:sz w:val="24"/>
                      <w:szCs w:val="24"/>
                    </w:rPr>
                    <w:t>00</w:t>
                  </w:r>
                  <w:r w:rsidRPr="006063E3">
                    <w:rPr>
                      <w:rFonts w:ascii="仿宋" w:eastAsia="仿宋" w:hAnsi="仿宋"/>
                      <w:color w:val="000000" w:themeColor="text1"/>
                      <w:sz w:val="24"/>
                      <w:szCs w:val="24"/>
                    </w:rPr>
                    <w:t>道</w:t>
                  </w:r>
                  <w:r>
                    <w:rPr>
                      <w:rFonts w:ascii="仿宋" w:eastAsia="仿宋" w:hAnsi="仿宋" w:hint="eastAsia"/>
                      <w:color w:val="000000" w:themeColor="text1"/>
                      <w:sz w:val="24"/>
                      <w:szCs w:val="24"/>
                    </w:rPr>
                    <w:t>，英文题目不少于：</w:t>
                  </w:r>
                  <w:r w:rsidRPr="006063E3">
                    <w:rPr>
                      <w:rFonts w:ascii="仿宋" w:eastAsia="仿宋" w:hAnsi="仿宋"/>
                      <w:color w:val="000000" w:themeColor="text1"/>
                      <w:sz w:val="24"/>
                      <w:szCs w:val="24"/>
                    </w:rPr>
                    <w:t>系统解剖学6</w:t>
                  </w:r>
                  <w:r>
                    <w:rPr>
                      <w:rFonts w:ascii="仿宋" w:eastAsia="仿宋" w:hAnsi="仿宋"/>
                      <w:color w:val="000000" w:themeColor="text1"/>
                      <w:sz w:val="24"/>
                      <w:szCs w:val="24"/>
                    </w:rPr>
                    <w:t>0</w:t>
                  </w:r>
                  <w:r w:rsidRPr="006063E3">
                    <w:rPr>
                      <w:rFonts w:ascii="仿宋" w:eastAsia="仿宋" w:hAnsi="仿宋"/>
                      <w:color w:val="000000" w:themeColor="text1"/>
                      <w:sz w:val="24"/>
                      <w:szCs w:val="24"/>
                    </w:rPr>
                    <w:t>0道、局部解剖学1</w:t>
                  </w:r>
                  <w:r>
                    <w:rPr>
                      <w:rFonts w:ascii="仿宋" w:eastAsia="仿宋" w:hAnsi="仿宋"/>
                      <w:color w:val="000000" w:themeColor="text1"/>
                      <w:sz w:val="24"/>
                      <w:szCs w:val="24"/>
                    </w:rPr>
                    <w:t>5</w:t>
                  </w:r>
                  <w:r w:rsidRPr="006063E3">
                    <w:rPr>
                      <w:rFonts w:ascii="仿宋" w:eastAsia="仿宋" w:hAnsi="仿宋"/>
                      <w:color w:val="000000" w:themeColor="text1"/>
                      <w:sz w:val="24"/>
                      <w:szCs w:val="24"/>
                    </w:rPr>
                    <w:t>0道。</w:t>
                  </w:r>
                </w:p>
              </w:tc>
            </w:tr>
            <w:tr w:rsidR="008D54E6" w:rsidTr="00193279">
              <w:trPr>
                <w:trHeight w:val="651"/>
                <w:jc w:val="center"/>
              </w:trPr>
              <w:tc>
                <w:tcPr>
                  <w:tcW w:w="982" w:type="dxa"/>
                  <w:vMerge w:val="restart"/>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通用参数1</w:t>
                  </w:r>
                </w:p>
              </w:tc>
              <w:tc>
                <w:tcPr>
                  <w:tcW w:w="1252" w:type="dxa"/>
                  <w:vMerge w:val="restart"/>
                  <w:vAlign w:val="center"/>
                </w:tcPr>
                <w:p w:rsidR="008D54E6" w:rsidRDefault="008D54E6" w:rsidP="008D54E6">
                  <w:pPr>
                    <w:rPr>
                      <w:rFonts w:ascii="仿宋" w:eastAsia="仿宋" w:hAnsi="仿宋"/>
                      <w:b/>
                      <w:sz w:val="24"/>
                      <w:szCs w:val="24"/>
                    </w:rPr>
                  </w:pPr>
                  <w:r w:rsidRPr="009D641C">
                    <w:rPr>
                      <w:rFonts w:ascii="仿宋" w:eastAsia="仿宋" w:hAnsi="仿宋" w:cs="宋体" w:hint="eastAsia"/>
                      <w:kern w:val="0"/>
                      <w:sz w:val="22"/>
                    </w:rPr>
                    <w:t>医学形态学数字化教学系统（中英双语版）</w:t>
                  </w:r>
                </w:p>
              </w:tc>
              <w:tc>
                <w:tcPr>
                  <w:tcW w:w="5929" w:type="dxa"/>
                  <w:vAlign w:val="center"/>
                </w:tcPr>
                <w:p w:rsidR="008D54E6" w:rsidRDefault="008D54E6" w:rsidP="008D54E6">
                  <w:pPr>
                    <w:rPr>
                      <w:rFonts w:ascii="仿宋" w:eastAsia="仿宋" w:hAnsi="仿宋"/>
                      <w:color w:val="000000" w:themeColor="text1"/>
                      <w:sz w:val="24"/>
                      <w:szCs w:val="24"/>
                    </w:rPr>
                  </w:pPr>
                  <w:r>
                    <w:rPr>
                      <w:rFonts w:ascii="仿宋" w:eastAsia="仿宋" w:hAnsi="仿宋" w:hint="eastAsia"/>
                      <w:sz w:val="24"/>
                      <w:szCs w:val="24"/>
                    </w:rPr>
                    <w:t>▲1</w:t>
                  </w:r>
                  <w:r>
                    <w:rPr>
                      <w:rFonts w:ascii="仿宋" w:eastAsia="仿宋" w:hAnsi="仿宋"/>
                      <w:sz w:val="24"/>
                      <w:szCs w:val="24"/>
                    </w:rPr>
                    <w:t xml:space="preserve"> </w:t>
                  </w:r>
                  <w:r w:rsidRPr="00AA5230">
                    <w:rPr>
                      <w:rFonts w:ascii="仿宋" w:eastAsia="仿宋" w:hAnsi="仿宋" w:hint="eastAsia"/>
                      <w:sz w:val="24"/>
                      <w:szCs w:val="24"/>
                    </w:rPr>
                    <w:t>基本要求：</w:t>
                  </w:r>
                  <w:r>
                    <w:rPr>
                      <w:rFonts w:ascii="仿宋" w:eastAsia="仿宋" w:hAnsi="仿宋" w:hint="eastAsia"/>
                      <w:color w:val="000000" w:themeColor="text1"/>
                      <w:sz w:val="24"/>
                      <w:szCs w:val="24"/>
                    </w:rPr>
                    <w:t>需参照第九版人民卫生出版社出版的《组织学与胚胎学》、《病理学》、《人体寄生虫学》、《医学微生物学》教材制作，</w:t>
                  </w:r>
                  <w:r w:rsidRPr="00AA5230">
                    <w:rPr>
                      <w:rFonts w:ascii="仿宋" w:eastAsia="仿宋" w:hAnsi="仿宋" w:hint="eastAsia"/>
                      <w:sz w:val="24"/>
                      <w:szCs w:val="24"/>
                    </w:rPr>
                    <w:t>医学形态学数字化教学系统语言及标注需要中文、英文双语显示，且有中英双语一键切换功能。每张切片标本配有中文、英文说明，并对典型结构做标注。</w:t>
                  </w:r>
                </w:p>
              </w:tc>
            </w:tr>
            <w:tr w:rsidR="008D54E6" w:rsidTr="00193279">
              <w:trPr>
                <w:trHeight w:val="194"/>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9D641C" w:rsidRDefault="008D54E6" w:rsidP="008D54E6">
                  <w:pPr>
                    <w:rPr>
                      <w:rFonts w:ascii="仿宋" w:eastAsia="仿宋" w:hAnsi="仿宋" w:cs="宋体"/>
                      <w:kern w:val="0"/>
                      <w:sz w:val="22"/>
                    </w:rPr>
                  </w:pPr>
                </w:p>
              </w:tc>
              <w:tc>
                <w:tcPr>
                  <w:tcW w:w="5929" w:type="dxa"/>
                  <w:vAlign w:val="center"/>
                </w:tcPr>
                <w:p w:rsidR="008D54E6" w:rsidRDefault="008D54E6" w:rsidP="008D54E6">
                  <w:pPr>
                    <w:rPr>
                      <w:rFonts w:ascii="仿宋" w:eastAsia="仿宋" w:hAnsi="仿宋"/>
                      <w:color w:val="000000" w:themeColor="text1"/>
                      <w:sz w:val="24"/>
                      <w:szCs w:val="24"/>
                    </w:rPr>
                  </w:pPr>
                  <w:r>
                    <w:rPr>
                      <w:rFonts w:ascii="仿宋" w:eastAsia="仿宋" w:hAnsi="仿宋"/>
                      <w:sz w:val="24"/>
                      <w:szCs w:val="24"/>
                    </w:rPr>
                    <w:t xml:space="preserve">2 </w:t>
                  </w:r>
                  <w:r>
                    <w:rPr>
                      <w:rFonts w:ascii="仿宋" w:eastAsia="仿宋" w:hAnsi="仿宋" w:hint="eastAsia"/>
                      <w:sz w:val="24"/>
                      <w:szCs w:val="24"/>
                    </w:rPr>
                    <w:t>功能：</w:t>
                  </w:r>
                  <w:r w:rsidRPr="000C68B9">
                    <w:rPr>
                      <w:rFonts w:ascii="仿宋" w:eastAsia="仿宋" w:hAnsi="仿宋" w:hint="eastAsia"/>
                      <w:sz w:val="24"/>
                      <w:szCs w:val="24"/>
                    </w:rPr>
                    <w:t>能多点位同时在线，</w:t>
                  </w:r>
                  <w:r>
                    <w:rPr>
                      <w:rFonts w:ascii="仿宋" w:eastAsia="仿宋" w:hAnsi="仿宋" w:hint="eastAsia"/>
                      <w:sz w:val="24"/>
                      <w:szCs w:val="24"/>
                    </w:rPr>
                    <w:t>在线人数因大于或等于采购的数量，账号创建需不受采购的数量控制，可无限性的创建账号，</w:t>
                  </w:r>
                  <w:r w:rsidRPr="000C68B9">
                    <w:rPr>
                      <w:rFonts w:ascii="仿宋" w:eastAsia="仿宋" w:hAnsi="仿宋" w:hint="eastAsia"/>
                      <w:sz w:val="24"/>
                      <w:szCs w:val="24"/>
                    </w:rPr>
                    <w:t>能在</w:t>
                  </w:r>
                  <w:r w:rsidRPr="000C68B9">
                    <w:rPr>
                      <w:rFonts w:ascii="仿宋" w:eastAsia="仿宋" w:hAnsi="仿宋"/>
                      <w:sz w:val="24"/>
                      <w:szCs w:val="24"/>
                    </w:rPr>
                    <w:t>PC或移动设备上通过局域网直接访问</w:t>
                  </w:r>
                  <w:r w:rsidRPr="000C68B9">
                    <w:rPr>
                      <w:rFonts w:ascii="仿宋" w:eastAsia="仿宋" w:hAnsi="仿宋" w:hint="eastAsia"/>
                      <w:sz w:val="24"/>
                      <w:szCs w:val="24"/>
                    </w:rPr>
                    <w:t>平台</w:t>
                  </w:r>
                  <w:r w:rsidRPr="000C68B9">
                    <w:rPr>
                      <w:rFonts w:ascii="仿宋" w:eastAsia="仿宋" w:hAnsi="仿宋"/>
                      <w:sz w:val="24"/>
                      <w:szCs w:val="24"/>
                    </w:rPr>
                    <w:t>服务器里的</w:t>
                  </w:r>
                  <w:r w:rsidRPr="000C68B9">
                    <w:rPr>
                      <w:rFonts w:ascii="仿宋" w:eastAsia="仿宋" w:hAnsi="仿宋" w:hint="eastAsia"/>
                      <w:sz w:val="24"/>
                      <w:szCs w:val="24"/>
                    </w:rPr>
                    <w:t>全部内容</w:t>
                  </w:r>
                  <w:r w:rsidRPr="00AA5230">
                    <w:rPr>
                      <w:rFonts w:ascii="仿宋" w:eastAsia="仿宋" w:hAnsi="仿宋" w:hint="eastAsia"/>
                      <w:sz w:val="24"/>
                      <w:szCs w:val="24"/>
                    </w:rPr>
                    <w:t>。</w:t>
                  </w:r>
                </w:p>
              </w:tc>
            </w:tr>
            <w:tr w:rsidR="008D54E6" w:rsidTr="00193279">
              <w:trPr>
                <w:trHeight w:val="388"/>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9D641C" w:rsidRDefault="008D54E6" w:rsidP="008D54E6">
                  <w:pPr>
                    <w:rPr>
                      <w:rFonts w:ascii="仿宋" w:eastAsia="仿宋" w:hAnsi="仿宋" w:cs="宋体"/>
                      <w:kern w:val="0"/>
                      <w:sz w:val="22"/>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3</w:t>
                  </w:r>
                  <w:r>
                    <w:rPr>
                      <w:rFonts w:ascii="仿宋" w:eastAsia="仿宋" w:hAnsi="仿宋"/>
                      <w:sz w:val="24"/>
                      <w:szCs w:val="24"/>
                    </w:rPr>
                    <w:t xml:space="preserve"> </w:t>
                  </w:r>
                  <w:r>
                    <w:rPr>
                      <w:rFonts w:ascii="仿宋" w:eastAsia="仿宋" w:hAnsi="仿宋" w:hint="eastAsia"/>
                      <w:sz w:val="24"/>
                      <w:szCs w:val="24"/>
                    </w:rPr>
                    <w:t>试题：平台内能支持用户创建和导入试题，试题需包括</w:t>
                  </w:r>
                  <w:r w:rsidRPr="00AD5AB2">
                    <w:rPr>
                      <w:rFonts w:ascii="仿宋" w:eastAsia="仿宋" w:hAnsi="仿宋" w:hint="eastAsia"/>
                      <w:sz w:val="24"/>
                      <w:szCs w:val="24"/>
                    </w:rPr>
                    <w:t>单选、多选、判断、填空、名词解释、简答、论</w:t>
                  </w:r>
                  <w:r w:rsidRPr="00AD5AB2">
                    <w:rPr>
                      <w:rFonts w:ascii="仿宋" w:eastAsia="仿宋" w:hAnsi="仿宋" w:hint="eastAsia"/>
                      <w:sz w:val="24"/>
                      <w:szCs w:val="24"/>
                    </w:rPr>
                    <w:lastRenderedPageBreak/>
                    <w:t>述、病例分析、操作题等多种题型。</w:t>
                  </w:r>
                </w:p>
              </w:tc>
            </w:tr>
            <w:tr w:rsidR="008D54E6" w:rsidTr="00193279">
              <w:trPr>
                <w:trHeight w:val="163"/>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9D641C" w:rsidRDefault="008D54E6" w:rsidP="008D54E6">
                  <w:pPr>
                    <w:rPr>
                      <w:rFonts w:ascii="仿宋" w:eastAsia="仿宋" w:hAnsi="仿宋" w:cs="宋体"/>
                      <w:kern w:val="0"/>
                      <w:sz w:val="22"/>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4</w:t>
                  </w:r>
                  <w:r>
                    <w:rPr>
                      <w:rFonts w:ascii="仿宋" w:eastAsia="仿宋" w:hAnsi="仿宋"/>
                      <w:sz w:val="24"/>
                      <w:szCs w:val="24"/>
                    </w:rPr>
                    <w:t xml:space="preserve"> </w:t>
                  </w:r>
                  <w:r>
                    <w:rPr>
                      <w:rFonts w:ascii="仿宋" w:eastAsia="仿宋" w:hAnsi="仿宋" w:hint="eastAsia"/>
                      <w:sz w:val="24"/>
                      <w:szCs w:val="24"/>
                    </w:rPr>
                    <w:t>加密：加密类型不能采用硬加密方式。</w:t>
                  </w:r>
                </w:p>
              </w:tc>
            </w:tr>
            <w:tr w:rsidR="008D54E6" w:rsidTr="00193279">
              <w:trPr>
                <w:trHeight w:val="163"/>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9D641C" w:rsidRDefault="008D54E6" w:rsidP="008D54E6">
                  <w:pPr>
                    <w:rPr>
                      <w:rFonts w:ascii="仿宋" w:eastAsia="仿宋" w:hAnsi="仿宋" w:cs="宋体"/>
                      <w:kern w:val="0"/>
                      <w:sz w:val="22"/>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5</w:t>
                  </w:r>
                  <w:r>
                    <w:rPr>
                      <w:rFonts w:ascii="仿宋" w:eastAsia="仿宋" w:hAnsi="仿宋"/>
                      <w:sz w:val="24"/>
                      <w:szCs w:val="24"/>
                    </w:rPr>
                    <w:t xml:space="preserve"> </w:t>
                  </w:r>
                  <w:r>
                    <w:rPr>
                      <w:rFonts w:ascii="仿宋" w:eastAsia="仿宋" w:hAnsi="仿宋" w:hint="eastAsia"/>
                      <w:sz w:val="24"/>
                      <w:szCs w:val="24"/>
                    </w:rPr>
                    <w:t>系统安全：软件</w:t>
                  </w:r>
                  <w:r w:rsidRPr="0056745F">
                    <w:rPr>
                      <w:rFonts w:ascii="仿宋" w:eastAsia="仿宋" w:hAnsi="仿宋" w:hint="eastAsia"/>
                      <w:sz w:val="24"/>
                      <w:szCs w:val="24"/>
                    </w:rPr>
                    <w:t>需</w:t>
                  </w:r>
                  <w:r>
                    <w:rPr>
                      <w:rFonts w:ascii="仿宋" w:eastAsia="仿宋" w:hAnsi="仿宋" w:hint="eastAsia"/>
                      <w:sz w:val="24"/>
                      <w:szCs w:val="24"/>
                    </w:rPr>
                    <w:t>提供</w:t>
                  </w:r>
                  <w:r w:rsidRPr="0056745F">
                    <w:rPr>
                      <w:rFonts w:ascii="仿宋" w:eastAsia="仿宋" w:hAnsi="仿宋" w:hint="eastAsia"/>
                      <w:sz w:val="24"/>
                      <w:szCs w:val="24"/>
                    </w:rPr>
                    <w:t>网络信息安全等级保护二级等保</w:t>
                  </w:r>
                  <w:r>
                    <w:rPr>
                      <w:rFonts w:ascii="仿宋" w:eastAsia="仿宋" w:hAnsi="仿宋" w:hint="eastAsia"/>
                      <w:sz w:val="24"/>
                      <w:szCs w:val="24"/>
                    </w:rPr>
                    <w:t>证明（原件备查）</w:t>
                  </w:r>
                  <w:r w:rsidRPr="0056745F">
                    <w:rPr>
                      <w:rFonts w:ascii="仿宋" w:eastAsia="仿宋" w:hAnsi="仿宋" w:hint="eastAsia"/>
                      <w:sz w:val="24"/>
                      <w:szCs w:val="24"/>
                    </w:rPr>
                    <w:t>。</w:t>
                  </w:r>
                </w:p>
              </w:tc>
            </w:tr>
            <w:tr w:rsidR="008D54E6" w:rsidTr="00193279">
              <w:trPr>
                <w:trHeight w:val="140"/>
                <w:jc w:val="center"/>
              </w:trPr>
              <w:tc>
                <w:tcPr>
                  <w:tcW w:w="982" w:type="dxa"/>
                  <w:vMerge w:val="restart"/>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2</w:t>
                  </w:r>
                </w:p>
              </w:tc>
              <w:tc>
                <w:tcPr>
                  <w:tcW w:w="1252" w:type="dxa"/>
                  <w:vMerge w:val="restart"/>
                  <w:vAlign w:val="center"/>
                </w:tcPr>
                <w:p w:rsidR="008D54E6" w:rsidRDefault="008D54E6" w:rsidP="008D54E6">
                  <w:pPr>
                    <w:rPr>
                      <w:rFonts w:ascii="仿宋" w:eastAsia="仿宋" w:hAnsi="仿宋"/>
                      <w:b/>
                      <w:sz w:val="24"/>
                      <w:szCs w:val="24"/>
                    </w:rPr>
                  </w:pPr>
                  <w:r w:rsidRPr="009D641C">
                    <w:rPr>
                      <w:rFonts w:ascii="仿宋" w:eastAsia="仿宋" w:hAnsi="仿宋" w:cs="宋体" w:hint="eastAsia"/>
                      <w:kern w:val="0"/>
                      <w:sz w:val="22"/>
                    </w:rPr>
                    <w:t>医学形态学数字化教学系统（中英双语版）</w:t>
                  </w:r>
                  <w:r w:rsidRPr="009D641C">
                    <w:rPr>
                      <w:rFonts w:ascii="仿宋" w:eastAsia="仿宋" w:hAnsi="仿宋" w:cs="宋体"/>
                      <w:kern w:val="0"/>
                      <w:sz w:val="22"/>
                    </w:rPr>
                    <w:t>-组织学模块客户端</w:t>
                  </w:r>
                </w:p>
              </w:tc>
              <w:tc>
                <w:tcPr>
                  <w:tcW w:w="5929" w:type="dxa"/>
                  <w:vAlign w:val="center"/>
                </w:tcPr>
                <w:p w:rsidR="008D54E6" w:rsidRPr="00AA5230" w:rsidRDefault="008D54E6" w:rsidP="008D54E6">
                  <w:pPr>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 xml:space="preserve">.1 </w:t>
                  </w:r>
                  <w:r w:rsidRPr="009D641C">
                    <w:rPr>
                      <w:rFonts w:ascii="仿宋" w:eastAsia="仿宋" w:hAnsi="仿宋" w:cs="宋体"/>
                      <w:kern w:val="0"/>
                      <w:sz w:val="22"/>
                    </w:rPr>
                    <w:t>组织学</w:t>
                  </w:r>
                  <w:r>
                    <w:rPr>
                      <w:rFonts w:ascii="仿宋" w:eastAsia="仿宋" w:hAnsi="仿宋" w:hint="eastAsia"/>
                      <w:sz w:val="24"/>
                      <w:szCs w:val="24"/>
                    </w:rPr>
                    <w:t>资源：切片数量不少于1</w:t>
                  </w:r>
                  <w:r>
                    <w:rPr>
                      <w:rFonts w:ascii="仿宋" w:eastAsia="仿宋" w:hAnsi="仿宋"/>
                      <w:sz w:val="24"/>
                      <w:szCs w:val="24"/>
                    </w:rPr>
                    <w:t>200</w:t>
                  </w:r>
                  <w:r>
                    <w:rPr>
                      <w:rFonts w:ascii="仿宋" w:eastAsia="仿宋" w:hAnsi="仿宋" w:hint="eastAsia"/>
                      <w:sz w:val="24"/>
                      <w:szCs w:val="24"/>
                    </w:rPr>
                    <w:t>张，切片资源需包含：上皮组织、结缔组织、软骨和骨、血液、肌组织、神经组织、神经系统、循环系统、免疫系统、皮肤、眼与耳、内分泌系统、消化腺、呼吸系统、泌尿系统、男性生殖系统、女性生殖系统，章节视频数量不少于1</w:t>
                  </w:r>
                  <w:r>
                    <w:rPr>
                      <w:rFonts w:ascii="仿宋" w:eastAsia="仿宋" w:hAnsi="仿宋"/>
                      <w:sz w:val="24"/>
                      <w:szCs w:val="24"/>
                    </w:rPr>
                    <w:t>8</w:t>
                  </w:r>
                  <w:r>
                    <w:rPr>
                      <w:rFonts w:ascii="仿宋" w:eastAsia="仿宋" w:hAnsi="仿宋" w:hint="eastAsia"/>
                      <w:sz w:val="24"/>
                      <w:szCs w:val="24"/>
                    </w:rPr>
                    <w:t>个，PPT课件数量不少于1</w:t>
                  </w:r>
                  <w:r>
                    <w:rPr>
                      <w:rFonts w:ascii="仿宋" w:eastAsia="仿宋" w:hAnsi="仿宋"/>
                      <w:sz w:val="24"/>
                      <w:szCs w:val="24"/>
                    </w:rPr>
                    <w:t>8</w:t>
                  </w:r>
                  <w:r>
                    <w:rPr>
                      <w:rFonts w:ascii="仿宋" w:eastAsia="仿宋" w:hAnsi="仿宋" w:hint="eastAsia"/>
                      <w:sz w:val="24"/>
                      <w:szCs w:val="24"/>
                    </w:rPr>
                    <w:t>个，中英文试题总数量不少于2</w:t>
                  </w:r>
                  <w:r>
                    <w:rPr>
                      <w:rFonts w:ascii="仿宋" w:eastAsia="仿宋" w:hAnsi="仿宋"/>
                      <w:sz w:val="24"/>
                      <w:szCs w:val="24"/>
                    </w:rPr>
                    <w:t>000</w:t>
                  </w:r>
                  <w:r>
                    <w:rPr>
                      <w:rFonts w:ascii="仿宋" w:eastAsia="仿宋" w:hAnsi="仿宋" w:hint="eastAsia"/>
                      <w:sz w:val="24"/>
                      <w:szCs w:val="24"/>
                    </w:rPr>
                    <w:t>道，</w:t>
                  </w:r>
                  <w:r w:rsidRPr="004D5E61">
                    <w:rPr>
                      <w:rFonts w:ascii="仿宋" w:eastAsia="仿宋" w:hAnsi="仿宋"/>
                      <w:sz w:val="24"/>
                      <w:szCs w:val="24"/>
                    </w:rPr>
                    <w:t>其中理论单选题不少于700道，理论多选题不少于160道，理论填空题不少于60道，标本单选题不少于270道，标本填空题不少于</w:t>
                  </w:r>
                  <w:r>
                    <w:rPr>
                      <w:rFonts w:ascii="仿宋" w:eastAsia="仿宋" w:hAnsi="仿宋"/>
                      <w:sz w:val="24"/>
                      <w:szCs w:val="24"/>
                    </w:rPr>
                    <w:t>8</w:t>
                  </w:r>
                  <w:r w:rsidRPr="004D5E61">
                    <w:rPr>
                      <w:rFonts w:ascii="仿宋" w:eastAsia="仿宋" w:hAnsi="仿宋"/>
                      <w:sz w:val="24"/>
                      <w:szCs w:val="24"/>
                    </w:rPr>
                    <w:t>00</w:t>
                  </w:r>
                  <w:r w:rsidRPr="004D5E61">
                    <w:rPr>
                      <w:rFonts w:ascii="仿宋" w:eastAsia="仿宋" w:hAnsi="仿宋" w:hint="eastAsia"/>
                      <w:sz w:val="24"/>
                      <w:szCs w:val="24"/>
                    </w:rPr>
                    <w:t>道</w:t>
                  </w:r>
                  <w:r>
                    <w:rPr>
                      <w:rFonts w:ascii="仿宋" w:eastAsia="仿宋" w:hAnsi="仿宋" w:hint="eastAsia"/>
                      <w:sz w:val="24"/>
                      <w:szCs w:val="24"/>
                    </w:rPr>
                    <w:t>。</w:t>
                  </w:r>
                </w:p>
              </w:tc>
            </w:tr>
            <w:tr w:rsidR="008D54E6" w:rsidTr="00193279">
              <w:trPr>
                <w:trHeight w:val="13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 xml:space="preserve">.2 </w:t>
                  </w:r>
                  <w:r>
                    <w:rPr>
                      <w:rFonts w:ascii="仿宋" w:eastAsia="仿宋" w:hAnsi="仿宋" w:hint="eastAsia"/>
                      <w:sz w:val="24"/>
                      <w:szCs w:val="24"/>
                    </w:rPr>
                    <w:t>网页浏览：显示切片的组织名称、染色、分辨率及文件大小等，可用鼠标</w:t>
                  </w:r>
                  <w:r w:rsidRPr="000C68B9">
                    <w:rPr>
                      <w:rFonts w:ascii="仿宋" w:eastAsia="仿宋" w:hAnsi="仿宋" w:hint="eastAsia"/>
                      <w:sz w:val="24"/>
                      <w:szCs w:val="24"/>
                    </w:rPr>
                    <w:t>按住切片自由拖动、滚轮缩放查看</w:t>
                  </w:r>
                  <w:r>
                    <w:rPr>
                      <w:rFonts w:ascii="仿宋" w:eastAsia="仿宋" w:hAnsi="仿宋" w:hint="eastAsia"/>
                      <w:sz w:val="24"/>
                      <w:szCs w:val="24"/>
                    </w:rPr>
                    <w:t>，</w:t>
                  </w:r>
                  <w:r w:rsidRPr="000C68B9">
                    <w:rPr>
                      <w:rFonts w:ascii="仿宋" w:eastAsia="仿宋" w:hAnsi="仿宋" w:hint="eastAsia"/>
                      <w:sz w:val="24"/>
                      <w:szCs w:val="24"/>
                    </w:rPr>
                    <w:t>在导航图中定位中心观察区域，快速定位并全图浏览</w:t>
                  </w:r>
                  <w:r>
                    <w:rPr>
                      <w:rFonts w:ascii="仿宋" w:eastAsia="仿宋" w:hAnsi="仿宋" w:hint="eastAsia"/>
                      <w:sz w:val="24"/>
                      <w:szCs w:val="24"/>
                    </w:rPr>
                    <w:t>，可对切片某个区域添加备注及测量，切片放大</w:t>
                  </w:r>
                  <w:r w:rsidRPr="000C68B9">
                    <w:rPr>
                      <w:rFonts w:ascii="仿宋" w:eastAsia="仿宋" w:hAnsi="仿宋" w:hint="eastAsia"/>
                      <w:sz w:val="24"/>
                      <w:szCs w:val="24"/>
                    </w:rPr>
                    <w:t>浏览</w:t>
                  </w:r>
                  <w:r>
                    <w:rPr>
                      <w:rFonts w:ascii="仿宋" w:eastAsia="仿宋" w:hAnsi="仿宋" w:hint="eastAsia"/>
                      <w:sz w:val="24"/>
                      <w:szCs w:val="24"/>
                    </w:rPr>
                    <w:t>倍数应不少于</w:t>
                  </w:r>
                  <w:r w:rsidRPr="000C68B9">
                    <w:rPr>
                      <w:rFonts w:ascii="仿宋" w:eastAsia="仿宋" w:hAnsi="仿宋" w:hint="eastAsia"/>
                      <w:sz w:val="24"/>
                      <w:szCs w:val="24"/>
                    </w:rPr>
                    <w:t>40倍</w:t>
                  </w:r>
                  <w:r>
                    <w:rPr>
                      <w:rFonts w:ascii="仿宋" w:eastAsia="仿宋" w:hAnsi="仿宋" w:hint="eastAsia"/>
                      <w:sz w:val="24"/>
                      <w:szCs w:val="24"/>
                    </w:rPr>
                    <w:t>。</w:t>
                  </w:r>
                </w:p>
              </w:tc>
            </w:tr>
            <w:tr w:rsidR="008D54E6" w:rsidTr="00193279">
              <w:trPr>
                <w:trHeight w:val="87"/>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 xml:space="preserve">.3 </w:t>
                  </w:r>
                  <w:r w:rsidRPr="00021A21">
                    <w:rPr>
                      <w:rFonts w:ascii="仿宋" w:eastAsia="仿宋" w:hAnsi="仿宋" w:hint="eastAsia"/>
                      <w:sz w:val="24"/>
                      <w:szCs w:val="24"/>
                    </w:rPr>
                    <w:t>其他参数要求与通用参数</w:t>
                  </w:r>
                  <w:r>
                    <w:rPr>
                      <w:rFonts w:ascii="仿宋" w:eastAsia="仿宋" w:hAnsi="仿宋" w:hint="eastAsia"/>
                      <w:sz w:val="24"/>
                      <w:szCs w:val="24"/>
                    </w:rPr>
                    <w:t>1</w:t>
                  </w:r>
                  <w:r w:rsidRPr="00021A21">
                    <w:rPr>
                      <w:rFonts w:ascii="仿宋" w:eastAsia="仿宋" w:hAnsi="仿宋" w:hint="eastAsia"/>
                      <w:sz w:val="24"/>
                      <w:szCs w:val="24"/>
                    </w:rPr>
                    <w:t>一致。</w:t>
                  </w:r>
                </w:p>
              </w:tc>
            </w:tr>
            <w:tr w:rsidR="008D54E6" w:rsidTr="00193279">
              <w:trPr>
                <w:trHeight w:val="55"/>
                <w:jc w:val="center"/>
              </w:trPr>
              <w:tc>
                <w:tcPr>
                  <w:tcW w:w="982" w:type="dxa"/>
                  <w:vMerge w:val="restart"/>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3</w:t>
                  </w:r>
                </w:p>
              </w:tc>
              <w:tc>
                <w:tcPr>
                  <w:tcW w:w="1252" w:type="dxa"/>
                  <w:vMerge w:val="restart"/>
                  <w:vAlign w:val="center"/>
                </w:tcPr>
                <w:p w:rsidR="008D54E6" w:rsidRDefault="008D54E6" w:rsidP="008D54E6">
                  <w:pPr>
                    <w:rPr>
                      <w:rFonts w:ascii="FangSong" w:eastAsia="FangSong" w:hAnsi="FangSong"/>
                    </w:rPr>
                  </w:pPr>
                  <w:r w:rsidRPr="009D641C">
                    <w:rPr>
                      <w:rFonts w:ascii="仿宋" w:eastAsia="仿宋" w:hAnsi="仿宋" w:cs="宋体" w:hint="eastAsia"/>
                      <w:kern w:val="0"/>
                      <w:sz w:val="22"/>
                    </w:rPr>
                    <w:t>医学形态学数字化教学系统（中英双语版）-病理学模块客户端</w:t>
                  </w: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3</w:t>
                  </w:r>
                  <w:r w:rsidRPr="00AA5230">
                    <w:rPr>
                      <w:rFonts w:ascii="仿宋" w:eastAsia="仿宋" w:hAnsi="仿宋"/>
                      <w:sz w:val="24"/>
                      <w:szCs w:val="24"/>
                    </w:rPr>
                    <w:t>.</w:t>
                  </w:r>
                  <w:r>
                    <w:rPr>
                      <w:rFonts w:ascii="仿宋" w:eastAsia="仿宋" w:hAnsi="仿宋"/>
                      <w:sz w:val="24"/>
                      <w:szCs w:val="24"/>
                    </w:rPr>
                    <w:t>1</w:t>
                  </w:r>
                  <w:r w:rsidRPr="00F557CF">
                    <w:rPr>
                      <w:rFonts w:ascii="仿宋" w:eastAsia="仿宋" w:hAnsi="仿宋" w:hint="eastAsia"/>
                      <w:sz w:val="24"/>
                      <w:szCs w:val="24"/>
                    </w:rPr>
                    <w:t>病理学资源：</w:t>
                  </w:r>
                  <w:r>
                    <w:rPr>
                      <w:rFonts w:ascii="仿宋" w:eastAsia="仿宋" w:hAnsi="仿宋" w:hint="eastAsia"/>
                      <w:sz w:val="24"/>
                      <w:szCs w:val="24"/>
                    </w:rPr>
                    <w:t>病理学切片数据数量不少于1</w:t>
                  </w:r>
                  <w:r>
                    <w:rPr>
                      <w:rFonts w:ascii="仿宋" w:eastAsia="仿宋" w:hAnsi="仿宋"/>
                      <w:sz w:val="24"/>
                      <w:szCs w:val="24"/>
                    </w:rPr>
                    <w:t>400</w:t>
                  </w:r>
                  <w:r>
                    <w:rPr>
                      <w:rFonts w:ascii="仿宋" w:eastAsia="仿宋" w:hAnsi="仿宋" w:hint="eastAsia"/>
                      <w:sz w:val="24"/>
                      <w:szCs w:val="24"/>
                    </w:rPr>
                    <w:t>张，切片资源需包含：细胞和组织的适应与损伤、损伤的修复、局部血液循环障碍、炎症、肿瘤、心血管系统疾病、呼吸系统疾病、消化系统疾病、淋巴造血系统疾病、泌尿系统疾病、生殖系统疾病、内分泌系统疾病、神经系统疾病、感染性疾病，章节视频数量不少于1</w:t>
                  </w:r>
                  <w:r>
                    <w:rPr>
                      <w:rFonts w:ascii="仿宋" w:eastAsia="仿宋" w:hAnsi="仿宋"/>
                      <w:sz w:val="24"/>
                      <w:szCs w:val="24"/>
                    </w:rPr>
                    <w:t>5</w:t>
                  </w:r>
                  <w:r>
                    <w:rPr>
                      <w:rFonts w:ascii="仿宋" w:eastAsia="仿宋" w:hAnsi="仿宋" w:hint="eastAsia"/>
                      <w:sz w:val="24"/>
                      <w:szCs w:val="24"/>
                    </w:rPr>
                    <w:t>个，PPT课件数量不少于3</w:t>
                  </w:r>
                  <w:r>
                    <w:rPr>
                      <w:rFonts w:ascii="仿宋" w:eastAsia="仿宋" w:hAnsi="仿宋"/>
                      <w:sz w:val="24"/>
                      <w:szCs w:val="24"/>
                    </w:rPr>
                    <w:t>0</w:t>
                  </w:r>
                  <w:r>
                    <w:rPr>
                      <w:rFonts w:ascii="仿宋" w:eastAsia="仿宋" w:hAnsi="仿宋" w:hint="eastAsia"/>
                      <w:sz w:val="24"/>
                      <w:szCs w:val="24"/>
                    </w:rPr>
                    <w:t>个，病理学视频微课数量不少于2</w:t>
                  </w:r>
                  <w:r>
                    <w:rPr>
                      <w:rFonts w:ascii="仿宋" w:eastAsia="仿宋" w:hAnsi="仿宋"/>
                      <w:sz w:val="24"/>
                      <w:szCs w:val="24"/>
                    </w:rPr>
                    <w:t>50</w:t>
                  </w:r>
                  <w:r>
                    <w:rPr>
                      <w:rFonts w:ascii="仿宋" w:eastAsia="仿宋" w:hAnsi="仿宋" w:hint="eastAsia"/>
                      <w:sz w:val="24"/>
                      <w:szCs w:val="24"/>
                    </w:rPr>
                    <w:t>个，中英文试题总数量不少于8</w:t>
                  </w:r>
                  <w:r>
                    <w:rPr>
                      <w:rFonts w:ascii="仿宋" w:eastAsia="仿宋" w:hAnsi="仿宋"/>
                      <w:sz w:val="24"/>
                      <w:szCs w:val="24"/>
                    </w:rPr>
                    <w:t>50</w:t>
                  </w:r>
                  <w:r>
                    <w:rPr>
                      <w:rFonts w:ascii="仿宋" w:eastAsia="仿宋" w:hAnsi="仿宋" w:hint="eastAsia"/>
                      <w:sz w:val="24"/>
                      <w:szCs w:val="24"/>
                    </w:rPr>
                    <w:t>道</w:t>
                  </w:r>
                  <w:r w:rsidRPr="004D5E61">
                    <w:rPr>
                      <w:rFonts w:ascii="仿宋" w:eastAsia="仿宋" w:hAnsi="仿宋" w:hint="eastAsia"/>
                      <w:sz w:val="24"/>
                      <w:szCs w:val="24"/>
                    </w:rPr>
                    <w:t>，</w:t>
                  </w:r>
                  <w:r w:rsidRPr="004D5E61">
                    <w:rPr>
                      <w:rFonts w:ascii="仿宋" w:eastAsia="仿宋" w:hAnsi="仿宋"/>
                      <w:sz w:val="24"/>
                      <w:szCs w:val="24"/>
                    </w:rPr>
                    <w:t>其中理论单选题不少于290道，理论多选题不少于90道，理论判断简答题不少于10</w:t>
                  </w:r>
                  <w:r w:rsidRPr="004D5E61">
                    <w:rPr>
                      <w:rFonts w:ascii="仿宋" w:eastAsia="仿宋" w:hAnsi="仿宋" w:hint="eastAsia"/>
                      <w:sz w:val="24"/>
                      <w:szCs w:val="24"/>
                    </w:rPr>
                    <w:t>道</w:t>
                  </w:r>
                  <w:r>
                    <w:rPr>
                      <w:rFonts w:ascii="仿宋" w:eastAsia="仿宋" w:hAnsi="仿宋" w:hint="eastAsia"/>
                      <w:sz w:val="24"/>
                      <w:szCs w:val="24"/>
                    </w:rPr>
                    <w:t>。</w:t>
                  </w:r>
                </w:p>
              </w:tc>
            </w:tr>
            <w:tr w:rsidR="008D54E6" w:rsidTr="00193279">
              <w:trPr>
                <w:trHeight w:val="52"/>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3</w:t>
                  </w:r>
                  <w:r>
                    <w:rPr>
                      <w:rFonts w:ascii="仿宋" w:eastAsia="仿宋" w:hAnsi="仿宋"/>
                      <w:sz w:val="24"/>
                      <w:szCs w:val="24"/>
                    </w:rPr>
                    <w:t>.2</w:t>
                  </w:r>
                  <w:r>
                    <w:rPr>
                      <w:rFonts w:ascii="仿宋" w:eastAsia="仿宋" w:hAnsi="仿宋" w:hint="eastAsia"/>
                      <w:sz w:val="24"/>
                      <w:szCs w:val="24"/>
                    </w:rPr>
                    <w:t>网页浏览：显示切片的组织名称、染色、分辨率及文件大小等，可用鼠标</w:t>
                  </w:r>
                  <w:r w:rsidRPr="000C68B9">
                    <w:rPr>
                      <w:rFonts w:ascii="仿宋" w:eastAsia="仿宋" w:hAnsi="仿宋" w:hint="eastAsia"/>
                      <w:sz w:val="24"/>
                      <w:szCs w:val="24"/>
                    </w:rPr>
                    <w:t>按住切片自由拖动、滚轮缩放查看</w:t>
                  </w:r>
                  <w:r>
                    <w:rPr>
                      <w:rFonts w:ascii="仿宋" w:eastAsia="仿宋" w:hAnsi="仿宋" w:hint="eastAsia"/>
                      <w:sz w:val="24"/>
                      <w:szCs w:val="24"/>
                    </w:rPr>
                    <w:t>，</w:t>
                  </w:r>
                  <w:r w:rsidRPr="000C68B9">
                    <w:rPr>
                      <w:rFonts w:ascii="仿宋" w:eastAsia="仿宋" w:hAnsi="仿宋" w:hint="eastAsia"/>
                      <w:sz w:val="24"/>
                      <w:szCs w:val="24"/>
                    </w:rPr>
                    <w:t>在导航图中定位中心观察区域，快速定位并全图浏览</w:t>
                  </w:r>
                  <w:r>
                    <w:rPr>
                      <w:rFonts w:ascii="仿宋" w:eastAsia="仿宋" w:hAnsi="仿宋" w:hint="eastAsia"/>
                      <w:sz w:val="24"/>
                      <w:szCs w:val="24"/>
                    </w:rPr>
                    <w:t>，可对切片某个区域添加备注及测量，切片放大</w:t>
                  </w:r>
                  <w:r w:rsidRPr="000C68B9">
                    <w:rPr>
                      <w:rFonts w:ascii="仿宋" w:eastAsia="仿宋" w:hAnsi="仿宋" w:hint="eastAsia"/>
                      <w:sz w:val="24"/>
                      <w:szCs w:val="24"/>
                    </w:rPr>
                    <w:t>浏览</w:t>
                  </w:r>
                  <w:r>
                    <w:rPr>
                      <w:rFonts w:ascii="仿宋" w:eastAsia="仿宋" w:hAnsi="仿宋" w:hint="eastAsia"/>
                      <w:sz w:val="24"/>
                      <w:szCs w:val="24"/>
                    </w:rPr>
                    <w:t>倍数应不少于</w:t>
                  </w:r>
                  <w:r>
                    <w:rPr>
                      <w:rFonts w:ascii="仿宋" w:eastAsia="仿宋" w:hAnsi="仿宋"/>
                      <w:sz w:val="24"/>
                      <w:szCs w:val="24"/>
                    </w:rPr>
                    <w:t>100</w:t>
                  </w:r>
                  <w:r w:rsidRPr="000C68B9">
                    <w:rPr>
                      <w:rFonts w:ascii="仿宋" w:eastAsia="仿宋" w:hAnsi="仿宋" w:hint="eastAsia"/>
                      <w:sz w:val="24"/>
                      <w:szCs w:val="24"/>
                    </w:rPr>
                    <w:t>倍</w:t>
                  </w:r>
                  <w:r>
                    <w:rPr>
                      <w:rFonts w:ascii="仿宋" w:eastAsia="仿宋" w:hAnsi="仿宋" w:hint="eastAsia"/>
                      <w:sz w:val="24"/>
                      <w:szCs w:val="24"/>
                    </w:rPr>
                    <w:t>。</w:t>
                  </w:r>
                </w:p>
              </w:tc>
            </w:tr>
            <w:tr w:rsidR="008D54E6" w:rsidTr="00193279">
              <w:trPr>
                <w:trHeight w:val="52"/>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3.3 </w:t>
                  </w:r>
                  <w:r w:rsidRPr="00021A21">
                    <w:rPr>
                      <w:rFonts w:ascii="仿宋" w:eastAsia="仿宋" w:hAnsi="仿宋" w:hint="eastAsia"/>
                      <w:sz w:val="24"/>
                      <w:szCs w:val="24"/>
                    </w:rPr>
                    <w:t>其他参数要求与通用参数</w:t>
                  </w:r>
                  <w:r>
                    <w:rPr>
                      <w:rFonts w:ascii="仿宋" w:eastAsia="仿宋" w:hAnsi="仿宋" w:hint="eastAsia"/>
                      <w:sz w:val="24"/>
                      <w:szCs w:val="24"/>
                    </w:rPr>
                    <w:t>1</w:t>
                  </w:r>
                  <w:r w:rsidRPr="00021A21">
                    <w:rPr>
                      <w:rFonts w:ascii="仿宋" w:eastAsia="仿宋" w:hAnsi="仿宋" w:hint="eastAsia"/>
                      <w:sz w:val="24"/>
                      <w:szCs w:val="24"/>
                    </w:rPr>
                    <w:t>一致。</w:t>
                  </w:r>
                </w:p>
              </w:tc>
            </w:tr>
            <w:tr w:rsidR="008D54E6" w:rsidTr="00193279">
              <w:trPr>
                <w:trHeight w:val="260"/>
                <w:jc w:val="center"/>
              </w:trPr>
              <w:tc>
                <w:tcPr>
                  <w:tcW w:w="982" w:type="dxa"/>
                  <w:vMerge w:val="restart"/>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4</w:t>
                  </w:r>
                </w:p>
              </w:tc>
              <w:tc>
                <w:tcPr>
                  <w:tcW w:w="1252" w:type="dxa"/>
                  <w:vMerge w:val="restart"/>
                  <w:vAlign w:val="center"/>
                </w:tcPr>
                <w:p w:rsidR="008D54E6" w:rsidRDefault="008D54E6" w:rsidP="008D54E6">
                  <w:pPr>
                    <w:rPr>
                      <w:rFonts w:ascii="FangSong" w:eastAsia="FangSong" w:hAnsi="FangSong"/>
                    </w:rPr>
                  </w:pPr>
                  <w:r w:rsidRPr="009D641C">
                    <w:rPr>
                      <w:rFonts w:ascii="仿宋" w:eastAsia="仿宋" w:hAnsi="仿宋" w:cs="宋体" w:hint="eastAsia"/>
                      <w:kern w:val="0"/>
                      <w:sz w:val="22"/>
                    </w:rPr>
                    <w:t>医学形态学数字化教学系统（中英双</w:t>
                  </w:r>
                  <w:r w:rsidRPr="009D641C">
                    <w:rPr>
                      <w:rFonts w:ascii="仿宋" w:eastAsia="仿宋" w:hAnsi="仿宋" w:cs="宋体" w:hint="eastAsia"/>
                      <w:kern w:val="0"/>
                      <w:sz w:val="22"/>
                    </w:rPr>
                    <w:lastRenderedPageBreak/>
                    <w:t>语版）-大体病理学模块客户端</w:t>
                  </w: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lastRenderedPageBreak/>
                    <w:t>▲</w:t>
                  </w:r>
                  <w:r>
                    <w:rPr>
                      <w:rFonts w:ascii="仿宋" w:eastAsia="仿宋" w:hAnsi="仿宋"/>
                      <w:sz w:val="24"/>
                      <w:szCs w:val="24"/>
                    </w:rPr>
                    <w:t>4</w:t>
                  </w:r>
                  <w:r w:rsidRPr="00AA5230">
                    <w:rPr>
                      <w:rFonts w:ascii="仿宋" w:eastAsia="仿宋" w:hAnsi="仿宋"/>
                      <w:sz w:val="24"/>
                      <w:szCs w:val="24"/>
                    </w:rPr>
                    <w:t>.</w:t>
                  </w:r>
                  <w:r>
                    <w:rPr>
                      <w:rFonts w:ascii="仿宋" w:eastAsia="仿宋" w:hAnsi="仿宋"/>
                      <w:sz w:val="24"/>
                      <w:szCs w:val="24"/>
                    </w:rPr>
                    <w:t xml:space="preserve">1 </w:t>
                  </w:r>
                  <w:r>
                    <w:rPr>
                      <w:rFonts w:ascii="仿宋" w:eastAsia="仿宋" w:hAnsi="仿宋" w:hint="eastAsia"/>
                      <w:sz w:val="24"/>
                      <w:szCs w:val="24"/>
                    </w:rPr>
                    <w:t>大体病理资源：大体病理组拍标本数量不少于7</w:t>
                  </w:r>
                  <w:r>
                    <w:rPr>
                      <w:rFonts w:ascii="仿宋" w:eastAsia="仿宋" w:hAnsi="仿宋"/>
                      <w:sz w:val="24"/>
                      <w:szCs w:val="24"/>
                    </w:rPr>
                    <w:t>00</w:t>
                  </w:r>
                  <w:r>
                    <w:rPr>
                      <w:rFonts w:ascii="仿宋" w:eastAsia="仿宋" w:hAnsi="仿宋" w:hint="eastAsia"/>
                      <w:sz w:val="24"/>
                      <w:szCs w:val="24"/>
                    </w:rPr>
                    <w:t>个，需包含：细胞和组织的适应与损伤、损伤的修复、局部血液循环障碍、炎症、肿瘤、心血管系统疾病、呼吸系统疾病、消化系统疾病、淋巴造血系统疾</w:t>
                  </w:r>
                  <w:r>
                    <w:rPr>
                      <w:rFonts w:ascii="仿宋" w:eastAsia="仿宋" w:hAnsi="仿宋" w:hint="eastAsia"/>
                      <w:sz w:val="24"/>
                      <w:szCs w:val="24"/>
                    </w:rPr>
                    <w:lastRenderedPageBreak/>
                    <w:t>病、泌尿系统疾病、生殖系统疾病、内分泌系统疾病、神经系统疾病、感染性疾病，大体病理学视频微课数量不少于4</w:t>
                  </w:r>
                  <w:r>
                    <w:rPr>
                      <w:rFonts w:ascii="仿宋" w:eastAsia="仿宋" w:hAnsi="仿宋"/>
                      <w:sz w:val="24"/>
                      <w:szCs w:val="24"/>
                    </w:rPr>
                    <w:t>40</w:t>
                  </w:r>
                  <w:r>
                    <w:rPr>
                      <w:rFonts w:ascii="仿宋" w:eastAsia="仿宋" w:hAnsi="仿宋" w:hint="eastAsia"/>
                      <w:sz w:val="24"/>
                      <w:szCs w:val="24"/>
                    </w:rPr>
                    <w:t>个，</w:t>
                  </w:r>
                  <w:r w:rsidRPr="00E56013">
                    <w:rPr>
                      <w:rFonts w:ascii="仿宋" w:eastAsia="仿宋" w:hAnsi="仿宋" w:hint="eastAsia"/>
                      <w:sz w:val="24"/>
                      <w:szCs w:val="24"/>
                    </w:rPr>
                    <w:t>章节视频</w:t>
                  </w:r>
                  <w:r>
                    <w:rPr>
                      <w:rFonts w:ascii="仿宋" w:eastAsia="仿宋" w:hAnsi="仿宋" w:hint="eastAsia"/>
                      <w:sz w:val="24"/>
                      <w:szCs w:val="24"/>
                    </w:rPr>
                    <w:t>不少于</w:t>
                  </w:r>
                  <w:r w:rsidRPr="00E56013">
                    <w:rPr>
                      <w:rFonts w:ascii="仿宋" w:eastAsia="仿宋" w:hAnsi="仿宋" w:hint="eastAsia"/>
                      <w:sz w:val="24"/>
                      <w:szCs w:val="24"/>
                    </w:rPr>
                    <w:t>15个</w:t>
                  </w:r>
                  <w:r>
                    <w:rPr>
                      <w:rFonts w:ascii="仿宋" w:eastAsia="仿宋" w:hAnsi="仿宋" w:hint="eastAsia"/>
                      <w:sz w:val="24"/>
                      <w:szCs w:val="24"/>
                    </w:rPr>
                    <w:t>，</w:t>
                  </w:r>
                  <w:r w:rsidRPr="00E56013">
                    <w:rPr>
                      <w:rFonts w:ascii="仿宋" w:eastAsia="仿宋" w:hAnsi="仿宋" w:hint="eastAsia"/>
                      <w:sz w:val="24"/>
                      <w:szCs w:val="24"/>
                    </w:rPr>
                    <w:t>PPT课件</w:t>
                  </w:r>
                  <w:r>
                    <w:rPr>
                      <w:rFonts w:ascii="仿宋" w:eastAsia="仿宋" w:hAnsi="仿宋" w:hint="eastAsia"/>
                      <w:sz w:val="24"/>
                      <w:szCs w:val="24"/>
                    </w:rPr>
                    <w:t>不少于</w:t>
                  </w:r>
                  <w:r w:rsidRPr="00E56013">
                    <w:rPr>
                      <w:rFonts w:ascii="仿宋" w:eastAsia="仿宋" w:hAnsi="仿宋" w:hint="eastAsia"/>
                      <w:sz w:val="24"/>
                      <w:szCs w:val="24"/>
                    </w:rPr>
                    <w:t>3</w:t>
                  </w:r>
                  <w:r>
                    <w:rPr>
                      <w:rFonts w:ascii="仿宋" w:eastAsia="仿宋" w:hAnsi="仿宋"/>
                      <w:sz w:val="24"/>
                      <w:szCs w:val="24"/>
                    </w:rPr>
                    <w:t>0</w:t>
                  </w:r>
                  <w:r w:rsidRPr="00E56013">
                    <w:rPr>
                      <w:rFonts w:ascii="仿宋" w:eastAsia="仿宋" w:hAnsi="仿宋" w:hint="eastAsia"/>
                      <w:sz w:val="24"/>
                      <w:szCs w:val="24"/>
                    </w:rPr>
                    <w:t>个</w:t>
                  </w:r>
                  <w:r>
                    <w:rPr>
                      <w:rFonts w:ascii="仿宋" w:eastAsia="仿宋" w:hAnsi="仿宋" w:hint="eastAsia"/>
                      <w:sz w:val="24"/>
                      <w:szCs w:val="24"/>
                    </w:rPr>
                    <w:t>，中英文</w:t>
                  </w:r>
                  <w:r w:rsidRPr="00E56013">
                    <w:rPr>
                      <w:rFonts w:ascii="仿宋" w:eastAsia="仿宋" w:hAnsi="仿宋" w:hint="eastAsia"/>
                      <w:sz w:val="24"/>
                      <w:szCs w:val="24"/>
                    </w:rPr>
                    <w:t>试题</w:t>
                  </w:r>
                  <w:r>
                    <w:rPr>
                      <w:rFonts w:ascii="仿宋" w:eastAsia="仿宋" w:hAnsi="仿宋" w:hint="eastAsia"/>
                      <w:sz w:val="24"/>
                      <w:szCs w:val="24"/>
                    </w:rPr>
                    <w:t>总数量不少于</w:t>
                  </w:r>
                  <w:r w:rsidRPr="00E56013">
                    <w:rPr>
                      <w:rFonts w:ascii="仿宋" w:eastAsia="仿宋" w:hAnsi="仿宋" w:hint="eastAsia"/>
                      <w:sz w:val="24"/>
                      <w:szCs w:val="24"/>
                    </w:rPr>
                    <w:t>8</w:t>
                  </w:r>
                  <w:r>
                    <w:rPr>
                      <w:rFonts w:ascii="仿宋" w:eastAsia="仿宋" w:hAnsi="仿宋"/>
                      <w:sz w:val="24"/>
                      <w:szCs w:val="24"/>
                    </w:rPr>
                    <w:t>00</w:t>
                  </w:r>
                  <w:r w:rsidRPr="00E56013">
                    <w:rPr>
                      <w:rFonts w:ascii="仿宋" w:eastAsia="仿宋" w:hAnsi="仿宋" w:hint="eastAsia"/>
                      <w:sz w:val="24"/>
                      <w:szCs w:val="24"/>
                    </w:rPr>
                    <w:t>道</w:t>
                  </w:r>
                  <w:r w:rsidRPr="004D5E61">
                    <w:rPr>
                      <w:rFonts w:ascii="仿宋" w:eastAsia="仿宋" w:hAnsi="仿宋"/>
                      <w:sz w:val="24"/>
                      <w:szCs w:val="24"/>
                    </w:rPr>
                    <w:t>，</w:t>
                  </w:r>
                  <w:r>
                    <w:rPr>
                      <w:rFonts w:ascii="仿宋" w:eastAsia="仿宋" w:hAnsi="仿宋" w:hint="eastAsia"/>
                      <w:sz w:val="24"/>
                      <w:szCs w:val="24"/>
                    </w:rPr>
                    <w:t>其中</w:t>
                  </w:r>
                  <w:r w:rsidRPr="004D5E61">
                    <w:rPr>
                      <w:rFonts w:ascii="仿宋" w:eastAsia="仿宋" w:hAnsi="仿宋"/>
                      <w:sz w:val="24"/>
                      <w:szCs w:val="24"/>
                    </w:rPr>
                    <w:t>标本单选题不少于320道，标本多选题不少于120</w:t>
                  </w:r>
                  <w:r w:rsidRPr="004D5E61">
                    <w:rPr>
                      <w:rFonts w:ascii="仿宋" w:eastAsia="仿宋" w:hAnsi="仿宋" w:hint="eastAsia"/>
                      <w:sz w:val="24"/>
                      <w:szCs w:val="24"/>
                    </w:rPr>
                    <w:t>道</w:t>
                  </w:r>
                  <w:r>
                    <w:rPr>
                      <w:rFonts w:ascii="仿宋" w:eastAsia="仿宋" w:hAnsi="仿宋" w:hint="eastAsia"/>
                      <w:sz w:val="24"/>
                      <w:szCs w:val="24"/>
                    </w:rPr>
                    <w:t>。</w:t>
                  </w:r>
                </w:p>
              </w:tc>
            </w:tr>
            <w:tr w:rsidR="008D54E6" w:rsidTr="00193279">
              <w:trPr>
                <w:trHeight w:val="83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4.2</w:t>
                  </w:r>
                  <w:r>
                    <w:rPr>
                      <w:rFonts w:ascii="仿宋" w:eastAsia="仿宋" w:hAnsi="仿宋" w:hint="eastAsia"/>
                      <w:sz w:val="24"/>
                      <w:szCs w:val="24"/>
                    </w:rPr>
                    <w:t>网页浏览：显示标本名称，可用鼠标</w:t>
                  </w:r>
                  <w:r w:rsidRPr="000C68B9">
                    <w:rPr>
                      <w:rFonts w:ascii="仿宋" w:eastAsia="仿宋" w:hAnsi="仿宋" w:hint="eastAsia"/>
                      <w:sz w:val="24"/>
                      <w:szCs w:val="24"/>
                    </w:rPr>
                    <w:t>按住切片自由拖动、滚轮缩放查看</w:t>
                  </w:r>
                  <w:r>
                    <w:rPr>
                      <w:rFonts w:ascii="仿宋" w:eastAsia="仿宋" w:hAnsi="仿宋" w:hint="eastAsia"/>
                      <w:sz w:val="24"/>
                      <w:szCs w:val="24"/>
                    </w:rPr>
                    <w:t>，</w:t>
                  </w:r>
                  <w:r w:rsidRPr="00D3637B">
                    <w:rPr>
                      <w:rFonts w:ascii="仿宋" w:eastAsia="仿宋" w:hAnsi="仿宋" w:hint="eastAsia"/>
                      <w:sz w:val="24"/>
                      <w:szCs w:val="24"/>
                    </w:rPr>
                    <w:t>可对切片某个区域添加备注及测量</w:t>
                  </w:r>
                  <w:r>
                    <w:rPr>
                      <w:rFonts w:ascii="仿宋" w:eastAsia="仿宋" w:hAnsi="仿宋" w:hint="eastAsia"/>
                      <w:sz w:val="24"/>
                      <w:szCs w:val="24"/>
                    </w:rPr>
                    <w:t>。</w:t>
                  </w:r>
                </w:p>
              </w:tc>
            </w:tr>
            <w:tr w:rsidR="008D54E6" w:rsidTr="00193279">
              <w:trPr>
                <w:trHeight w:val="52"/>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4.3 </w:t>
                  </w:r>
                  <w:r w:rsidRPr="00021A21">
                    <w:rPr>
                      <w:rFonts w:ascii="仿宋" w:eastAsia="仿宋" w:hAnsi="仿宋" w:hint="eastAsia"/>
                      <w:sz w:val="24"/>
                      <w:szCs w:val="24"/>
                    </w:rPr>
                    <w:t>其他参数要求与通用参数</w:t>
                  </w:r>
                  <w:r>
                    <w:rPr>
                      <w:rFonts w:ascii="仿宋" w:eastAsia="仿宋" w:hAnsi="仿宋" w:hint="eastAsia"/>
                      <w:sz w:val="24"/>
                      <w:szCs w:val="24"/>
                    </w:rPr>
                    <w:t>1</w:t>
                  </w:r>
                  <w:r w:rsidRPr="00021A21">
                    <w:rPr>
                      <w:rFonts w:ascii="仿宋" w:eastAsia="仿宋" w:hAnsi="仿宋" w:hint="eastAsia"/>
                      <w:sz w:val="24"/>
                      <w:szCs w:val="24"/>
                    </w:rPr>
                    <w:t>一致。</w:t>
                  </w:r>
                </w:p>
              </w:tc>
            </w:tr>
            <w:tr w:rsidR="008D54E6" w:rsidTr="00193279">
              <w:trPr>
                <w:trHeight w:val="55"/>
                <w:jc w:val="center"/>
              </w:trPr>
              <w:tc>
                <w:tcPr>
                  <w:tcW w:w="982" w:type="dxa"/>
                  <w:vMerge w:val="restart"/>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5</w:t>
                  </w:r>
                </w:p>
              </w:tc>
              <w:tc>
                <w:tcPr>
                  <w:tcW w:w="1252" w:type="dxa"/>
                  <w:vMerge w:val="restart"/>
                  <w:vAlign w:val="center"/>
                </w:tcPr>
                <w:p w:rsidR="008D54E6" w:rsidRDefault="008D54E6" w:rsidP="008D54E6">
                  <w:pPr>
                    <w:rPr>
                      <w:rFonts w:ascii="FangSong" w:eastAsia="FangSong" w:hAnsi="FangSong"/>
                    </w:rPr>
                  </w:pPr>
                  <w:r w:rsidRPr="009D641C">
                    <w:rPr>
                      <w:rFonts w:ascii="仿宋" w:eastAsia="仿宋" w:hAnsi="仿宋" w:cs="宋体" w:hint="eastAsia"/>
                      <w:kern w:val="0"/>
                      <w:sz w:val="22"/>
                    </w:rPr>
                    <w:t>医学形态学数字化教学系统（中英双语版）-数字胚胎模块客户端</w:t>
                  </w: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5</w:t>
                  </w:r>
                  <w:r w:rsidRPr="00AA5230">
                    <w:rPr>
                      <w:rFonts w:ascii="仿宋" w:eastAsia="仿宋" w:hAnsi="仿宋"/>
                      <w:sz w:val="24"/>
                      <w:szCs w:val="24"/>
                    </w:rPr>
                    <w:t>.</w:t>
                  </w:r>
                  <w:r>
                    <w:rPr>
                      <w:rFonts w:ascii="仿宋" w:eastAsia="仿宋" w:hAnsi="仿宋"/>
                      <w:sz w:val="24"/>
                      <w:szCs w:val="24"/>
                    </w:rPr>
                    <w:t>1</w:t>
                  </w:r>
                  <w:r>
                    <w:rPr>
                      <w:rFonts w:ascii="仿宋" w:eastAsia="仿宋" w:hAnsi="仿宋" w:hint="eastAsia"/>
                      <w:sz w:val="24"/>
                      <w:szCs w:val="24"/>
                    </w:rPr>
                    <w:t>人胚早期发生篇（总论）：</w:t>
                  </w:r>
                  <w:r w:rsidRPr="00C41925">
                    <w:rPr>
                      <w:rFonts w:ascii="仿宋" w:eastAsia="仿宋" w:hAnsi="仿宋" w:hint="eastAsia"/>
                      <w:sz w:val="24"/>
                      <w:szCs w:val="24"/>
                    </w:rPr>
                    <w:t>人胚早期发生篇</w:t>
                  </w:r>
                  <w:r>
                    <w:rPr>
                      <w:rFonts w:ascii="仿宋" w:eastAsia="仿宋" w:hAnsi="仿宋" w:hint="eastAsia"/>
                      <w:sz w:val="24"/>
                      <w:szCs w:val="24"/>
                    </w:rPr>
                    <w:t>分为不少于1</w:t>
                  </w:r>
                  <w:r>
                    <w:rPr>
                      <w:rFonts w:ascii="仿宋" w:eastAsia="仿宋" w:hAnsi="仿宋"/>
                      <w:sz w:val="24"/>
                      <w:szCs w:val="24"/>
                    </w:rPr>
                    <w:t>1</w:t>
                  </w:r>
                  <w:r w:rsidRPr="00C41925">
                    <w:rPr>
                      <w:rFonts w:ascii="仿宋" w:eastAsia="仿宋" w:hAnsi="仿宋" w:hint="eastAsia"/>
                      <w:sz w:val="24"/>
                      <w:szCs w:val="24"/>
                    </w:rPr>
                    <w:t>章节，</w:t>
                  </w:r>
                  <w:r>
                    <w:rPr>
                      <w:rFonts w:ascii="仿宋" w:eastAsia="仿宋" w:hAnsi="仿宋" w:hint="eastAsia"/>
                      <w:sz w:val="24"/>
                      <w:szCs w:val="24"/>
                    </w:rPr>
                    <w:t>总视频不少于1</w:t>
                  </w:r>
                  <w:r>
                    <w:rPr>
                      <w:rFonts w:ascii="仿宋" w:eastAsia="仿宋" w:hAnsi="仿宋"/>
                      <w:sz w:val="24"/>
                      <w:szCs w:val="24"/>
                    </w:rPr>
                    <w:t>1</w:t>
                  </w:r>
                  <w:r>
                    <w:rPr>
                      <w:rFonts w:ascii="仿宋" w:eastAsia="仿宋" w:hAnsi="仿宋" w:hint="eastAsia"/>
                      <w:sz w:val="24"/>
                      <w:szCs w:val="24"/>
                    </w:rPr>
                    <w:t>个，知识点内容不少于6</w:t>
                  </w:r>
                  <w:r>
                    <w:rPr>
                      <w:rFonts w:ascii="仿宋" w:eastAsia="仿宋" w:hAnsi="仿宋"/>
                      <w:sz w:val="24"/>
                      <w:szCs w:val="24"/>
                    </w:rPr>
                    <w:t>0</w:t>
                  </w:r>
                  <w:r>
                    <w:rPr>
                      <w:rFonts w:ascii="仿宋" w:eastAsia="仿宋" w:hAnsi="仿宋" w:hint="eastAsia"/>
                      <w:sz w:val="24"/>
                      <w:szCs w:val="24"/>
                    </w:rPr>
                    <w:t>个，课件总页量不少于2</w:t>
                  </w:r>
                  <w:r>
                    <w:rPr>
                      <w:rFonts w:ascii="仿宋" w:eastAsia="仿宋" w:hAnsi="仿宋"/>
                      <w:sz w:val="24"/>
                      <w:szCs w:val="24"/>
                    </w:rPr>
                    <w:t>20</w:t>
                  </w:r>
                  <w:r>
                    <w:rPr>
                      <w:rFonts w:ascii="仿宋" w:eastAsia="仿宋" w:hAnsi="仿宋" w:hint="eastAsia"/>
                      <w:sz w:val="24"/>
                      <w:szCs w:val="24"/>
                    </w:rPr>
                    <w:t>页，模型数据不少于3</w:t>
                  </w:r>
                  <w:r>
                    <w:rPr>
                      <w:rFonts w:ascii="仿宋" w:eastAsia="仿宋" w:hAnsi="仿宋"/>
                      <w:sz w:val="24"/>
                      <w:szCs w:val="24"/>
                    </w:rPr>
                    <w:t>0</w:t>
                  </w:r>
                  <w:r>
                    <w:rPr>
                      <w:rFonts w:ascii="仿宋" w:eastAsia="仿宋" w:hAnsi="仿宋" w:hint="eastAsia"/>
                      <w:sz w:val="24"/>
                      <w:szCs w:val="24"/>
                    </w:rPr>
                    <w:t>个，动画数据不少于3</w:t>
                  </w:r>
                  <w:r>
                    <w:rPr>
                      <w:rFonts w:ascii="仿宋" w:eastAsia="仿宋" w:hAnsi="仿宋"/>
                      <w:sz w:val="24"/>
                      <w:szCs w:val="24"/>
                    </w:rPr>
                    <w:t>0</w:t>
                  </w:r>
                  <w:r>
                    <w:rPr>
                      <w:rFonts w:ascii="仿宋" w:eastAsia="仿宋" w:hAnsi="仿宋" w:hint="eastAsia"/>
                      <w:sz w:val="24"/>
                      <w:szCs w:val="24"/>
                    </w:rPr>
                    <w:t>个，图片库不少于1</w:t>
                  </w:r>
                  <w:r>
                    <w:rPr>
                      <w:rFonts w:ascii="仿宋" w:eastAsia="仿宋" w:hAnsi="仿宋"/>
                      <w:sz w:val="24"/>
                      <w:szCs w:val="24"/>
                    </w:rPr>
                    <w:t>90</w:t>
                  </w:r>
                  <w:r>
                    <w:rPr>
                      <w:rFonts w:ascii="仿宋" w:eastAsia="仿宋" w:hAnsi="仿宋" w:hint="eastAsia"/>
                      <w:sz w:val="24"/>
                      <w:szCs w:val="24"/>
                    </w:rPr>
                    <w:t>张，练习题不少于1</w:t>
                  </w:r>
                  <w:r>
                    <w:rPr>
                      <w:rFonts w:ascii="仿宋" w:eastAsia="仿宋" w:hAnsi="仿宋"/>
                      <w:sz w:val="24"/>
                      <w:szCs w:val="24"/>
                    </w:rPr>
                    <w:t>40</w:t>
                  </w:r>
                  <w:r>
                    <w:rPr>
                      <w:rFonts w:ascii="仿宋" w:eastAsia="仿宋" w:hAnsi="仿宋" w:hint="eastAsia"/>
                      <w:sz w:val="24"/>
                      <w:szCs w:val="24"/>
                    </w:rPr>
                    <w:t>道</w:t>
                  </w:r>
                  <w:r w:rsidRPr="004D5E61">
                    <w:rPr>
                      <w:rFonts w:ascii="仿宋" w:eastAsia="仿宋" w:hAnsi="仿宋"/>
                      <w:sz w:val="24"/>
                      <w:szCs w:val="24"/>
                    </w:rPr>
                    <w:t>，包含单选，填空，多选题</w:t>
                  </w:r>
                  <w:r>
                    <w:rPr>
                      <w:rFonts w:ascii="仿宋" w:eastAsia="仿宋" w:hAnsi="仿宋" w:hint="eastAsia"/>
                      <w:sz w:val="24"/>
                      <w:szCs w:val="24"/>
                    </w:rPr>
                    <w:t>。</w:t>
                  </w:r>
                </w:p>
              </w:tc>
            </w:tr>
            <w:tr w:rsidR="008D54E6" w:rsidTr="00193279">
              <w:trPr>
                <w:trHeight w:val="52"/>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5.2</w:t>
                  </w:r>
                  <w:r w:rsidRPr="006654A8">
                    <w:rPr>
                      <w:rFonts w:ascii="仿宋" w:eastAsia="仿宋" w:hAnsi="仿宋" w:hint="eastAsia"/>
                      <w:sz w:val="24"/>
                      <w:szCs w:val="24"/>
                    </w:rPr>
                    <w:t>人胚器官系统发生篇（各论）</w:t>
                  </w:r>
                  <w:r>
                    <w:rPr>
                      <w:rFonts w:ascii="仿宋" w:eastAsia="仿宋" w:hAnsi="仿宋" w:hint="eastAsia"/>
                      <w:sz w:val="24"/>
                      <w:szCs w:val="24"/>
                    </w:rPr>
                    <w:t>：</w:t>
                  </w:r>
                  <w:r w:rsidRPr="006654A8">
                    <w:rPr>
                      <w:rFonts w:ascii="仿宋" w:eastAsia="仿宋" w:hAnsi="仿宋" w:hint="eastAsia"/>
                      <w:sz w:val="24"/>
                      <w:szCs w:val="24"/>
                    </w:rPr>
                    <w:t>人胚器官系统发生篇</w:t>
                  </w:r>
                  <w:r>
                    <w:rPr>
                      <w:rFonts w:ascii="仿宋" w:eastAsia="仿宋" w:hAnsi="仿宋" w:hint="eastAsia"/>
                      <w:sz w:val="24"/>
                      <w:szCs w:val="24"/>
                    </w:rPr>
                    <w:t>分为不少于</w:t>
                  </w:r>
                  <w:r w:rsidRPr="006654A8">
                    <w:rPr>
                      <w:rFonts w:ascii="仿宋" w:eastAsia="仿宋" w:hAnsi="仿宋" w:hint="eastAsia"/>
                      <w:sz w:val="24"/>
                      <w:szCs w:val="24"/>
                    </w:rPr>
                    <w:t>十六个章节</w:t>
                  </w:r>
                  <w:r>
                    <w:rPr>
                      <w:rFonts w:ascii="仿宋" w:eastAsia="仿宋" w:hAnsi="仿宋" w:hint="eastAsia"/>
                      <w:sz w:val="24"/>
                      <w:szCs w:val="24"/>
                    </w:rPr>
                    <w:t>，</w:t>
                  </w:r>
                  <w:r w:rsidRPr="006654A8">
                    <w:rPr>
                      <w:rFonts w:ascii="仿宋" w:eastAsia="仿宋" w:hAnsi="仿宋" w:hint="eastAsia"/>
                      <w:sz w:val="24"/>
                      <w:szCs w:val="24"/>
                    </w:rPr>
                    <w:t>视频内容总数量不</w:t>
                  </w:r>
                  <w:r>
                    <w:rPr>
                      <w:rFonts w:ascii="仿宋" w:eastAsia="仿宋" w:hAnsi="仿宋" w:hint="eastAsia"/>
                      <w:sz w:val="24"/>
                      <w:szCs w:val="24"/>
                    </w:rPr>
                    <w:t>少于</w:t>
                  </w:r>
                  <w:r w:rsidRPr="006654A8">
                    <w:rPr>
                      <w:rFonts w:ascii="仿宋" w:eastAsia="仿宋" w:hAnsi="仿宋" w:hint="eastAsia"/>
                      <w:sz w:val="24"/>
                      <w:szCs w:val="24"/>
                    </w:rPr>
                    <w:t>1</w:t>
                  </w:r>
                  <w:r>
                    <w:rPr>
                      <w:rFonts w:ascii="仿宋" w:eastAsia="仿宋" w:hAnsi="仿宋"/>
                      <w:sz w:val="24"/>
                      <w:szCs w:val="24"/>
                    </w:rPr>
                    <w:t>5</w:t>
                  </w:r>
                  <w:r w:rsidRPr="006654A8">
                    <w:rPr>
                      <w:rFonts w:ascii="仿宋" w:eastAsia="仿宋" w:hAnsi="仿宋" w:hint="eastAsia"/>
                      <w:sz w:val="24"/>
                      <w:szCs w:val="24"/>
                    </w:rPr>
                    <w:t>个</w:t>
                  </w:r>
                  <w:r>
                    <w:rPr>
                      <w:rFonts w:ascii="仿宋" w:eastAsia="仿宋" w:hAnsi="仿宋" w:hint="eastAsia"/>
                      <w:sz w:val="24"/>
                      <w:szCs w:val="24"/>
                    </w:rPr>
                    <w:t>，</w:t>
                  </w:r>
                  <w:r w:rsidRPr="006654A8">
                    <w:rPr>
                      <w:rFonts w:ascii="仿宋" w:eastAsia="仿宋" w:hAnsi="仿宋" w:hint="eastAsia"/>
                      <w:sz w:val="24"/>
                      <w:szCs w:val="24"/>
                    </w:rPr>
                    <w:t>知识点内容总数据不</w:t>
                  </w:r>
                  <w:r>
                    <w:rPr>
                      <w:rFonts w:ascii="仿宋" w:eastAsia="仿宋" w:hAnsi="仿宋" w:hint="eastAsia"/>
                      <w:sz w:val="24"/>
                      <w:szCs w:val="24"/>
                    </w:rPr>
                    <w:t>少</w:t>
                  </w:r>
                  <w:r w:rsidRPr="006654A8">
                    <w:rPr>
                      <w:rFonts w:ascii="仿宋" w:eastAsia="仿宋" w:hAnsi="仿宋" w:hint="eastAsia"/>
                      <w:sz w:val="24"/>
                      <w:szCs w:val="24"/>
                    </w:rPr>
                    <w:t>于90个</w:t>
                  </w:r>
                  <w:r>
                    <w:rPr>
                      <w:rFonts w:ascii="仿宋" w:eastAsia="仿宋" w:hAnsi="仿宋" w:hint="eastAsia"/>
                      <w:sz w:val="24"/>
                      <w:szCs w:val="24"/>
                    </w:rPr>
                    <w:t>，</w:t>
                  </w:r>
                  <w:r w:rsidRPr="006654A8">
                    <w:rPr>
                      <w:rFonts w:ascii="仿宋" w:eastAsia="仿宋" w:hAnsi="仿宋" w:hint="eastAsia"/>
                      <w:sz w:val="24"/>
                      <w:szCs w:val="24"/>
                    </w:rPr>
                    <w:t>课件总页量不</w:t>
                  </w:r>
                  <w:r>
                    <w:rPr>
                      <w:rFonts w:ascii="仿宋" w:eastAsia="仿宋" w:hAnsi="仿宋" w:hint="eastAsia"/>
                      <w:sz w:val="24"/>
                      <w:szCs w:val="24"/>
                    </w:rPr>
                    <w:t>少</w:t>
                  </w:r>
                  <w:r w:rsidRPr="006654A8">
                    <w:rPr>
                      <w:rFonts w:ascii="仿宋" w:eastAsia="仿宋" w:hAnsi="仿宋" w:hint="eastAsia"/>
                      <w:sz w:val="24"/>
                      <w:szCs w:val="24"/>
                    </w:rPr>
                    <w:t>于38</w:t>
                  </w:r>
                  <w:r>
                    <w:rPr>
                      <w:rFonts w:ascii="仿宋" w:eastAsia="仿宋" w:hAnsi="仿宋"/>
                      <w:sz w:val="24"/>
                      <w:szCs w:val="24"/>
                    </w:rPr>
                    <w:t>0</w:t>
                  </w:r>
                  <w:r w:rsidRPr="006654A8">
                    <w:rPr>
                      <w:rFonts w:ascii="仿宋" w:eastAsia="仿宋" w:hAnsi="仿宋" w:hint="eastAsia"/>
                      <w:sz w:val="24"/>
                      <w:szCs w:val="24"/>
                    </w:rPr>
                    <w:t>页</w:t>
                  </w:r>
                  <w:r>
                    <w:rPr>
                      <w:rFonts w:ascii="仿宋" w:eastAsia="仿宋" w:hAnsi="仿宋" w:hint="eastAsia"/>
                      <w:sz w:val="24"/>
                      <w:szCs w:val="24"/>
                    </w:rPr>
                    <w:t>，</w:t>
                  </w:r>
                  <w:r w:rsidRPr="006654A8">
                    <w:rPr>
                      <w:rFonts w:ascii="仿宋" w:eastAsia="仿宋" w:hAnsi="仿宋" w:hint="eastAsia"/>
                      <w:sz w:val="24"/>
                      <w:szCs w:val="24"/>
                    </w:rPr>
                    <w:t>模型数据不</w:t>
                  </w:r>
                  <w:r>
                    <w:rPr>
                      <w:rFonts w:ascii="仿宋" w:eastAsia="仿宋" w:hAnsi="仿宋" w:hint="eastAsia"/>
                      <w:sz w:val="24"/>
                      <w:szCs w:val="24"/>
                    </w:rPr>
                    <w:t>少</w:t>
                  </w:r>
                  <w:r w:rsidRPr="006654A8">
                    <w:rPr>
                      <w:rFonts w:ascii="仿宋" w:eastAsia="仿宋" w:hAnsi="仿宋" w:hint="eastAsia"/>
                      <w:sz w:val="24"/>
                      <w:szCs w:val="24"/>
                    </w:rPr>
                    <w:t>于3</w:t>
                  </w:r>
                  <w:r>
                    <w:rPr>
                      <w:rFonts w:ascii="仿宋" w:eastAsia="仿宋" w:hAnsi="仿宋"/>
                      <w:sz w:val="24"/>
                      <w:szCs w:val="24"/>
                    </w:rPr>
                    <w:t>5</w:t>
                  </w:r>
                  <w:r w:rsidRPr="006654A8">
                    <w:rPr>
                      <w:rFonts w:ascii="仿宋" w:eastAsia="仿宋" w:hAnsi="仿宋" w:hint="eastAsia"/>
                      <w:sz w:val="24"/>
                      <w:szCs w:val="24"/>
                    </w:rPr>
                    <w:t>个</w:t>
                  </w:r>
                  <w:r>
                    <w:rPr>
                      <w:rFonts w:ascii="仿宋" w:eastAsia="仿宋" w:hAnsi="仿宋" w:hint="eastAsia"/>
                      <w:sz w:val="24"/>
                      <w:szCs w:val="24"/>
                    </w:rPr>
                    <w:t>，</w:t>
                  </w:r>
                  <w:r w:rsidRPr="006654A8">
                    <w:rPr>
                      <w:rFonts w:ascii="仿宋" w:eastAsia="仿宋" w:hAnsi="仿宋" w:hint="eastAsia"/>
                      <w:sz w:val="24"/>
                      <w:szCs w:val="24"/>
                    </w:rPr>
                    <w:t>动画数据不</w:t>
                  </w:r>
                  <w:r>
                    <w:rPr>
                      <w:rFonts w:ascii="仿宋" w:eastAsia="仿宋" w:hAnsi="仿宋" w:hint="eastAsia"/>
                      <w:sz w:val="24"/>
                      <w:szCs w:val="24"/>
                    </w:rPr>
                    <w:t>少</w:t>
                  </w:r>
                  <w:r w:rsidRPr="006654A8">
                    <w:rPr>
                      <w:rFonts w:ascii="仿宋" w:eastAsia="仿宋" w:hAnsi="仿宋" w:hint="eastAsia"/>
                      <w:sz w:val="24"/>
                      <w:szCs w:val="24"/>
                    </w:rPr>
                    <w:t>于8</w:t>
                  </w:r>
                  <w:r>
                    <w:rPr>
                      <w:rFonts w:ascii="仿宋" w:eastAsia="仿宋" w:hAnsi="仿宋"/>
                      <w:sz w:val="24"/>
                      <w:szCs w:val="24"/>
                    </w:rPr>
                    <w:t>0</w:t>
                  </w:r>
                  <w:r w:rsidRPr="006654A8">
                    <w:rPr>
                      <w:rFonts w:ascii="仿宋" w:eastAsia="仿宋" w:hAnsi="仿宋" w:hint="eastAsia"/>
                      <w:sz w:val="24"/>
                      <w:szCs w:val="24"/>
                    </w:rPr>
                    <w:t>个</w:t>
                  </w:r>
                  <w:r>
                    <w:rPr>
                      <w:rFonts w:ascii="仿宋" w:eastAsia="仿宋" w:hAnsi="仿宋" w:hint="eastAsia"/>
                      <w:sz w:val="24"/>
                      <w:szCs w:val="24"/>
                    </w:rPr>
                    <w:t>，</w:t>
                  </w:r>
                  <w:r w:rsidRPr="006654A8">
                    <w:rPr>
                      <w:rFonts w:ascii="仿宋" w:eastAsia="仿宋" w:hAnsi="仿宋" w:hint="eastAsia"/>
                      <w:sz w:val="24"/>
                      <w:szCs w:val="24"/>
                    </w:rPr>
                    <w:t>图片库数量不</w:t>
                  </w:r>
                  <w:r>
                    <w:rPr>
                      <w:rFonts w:ascii="仿宋" w:eastAsia="仿宋" w:hAnsi="仿宋" w:hint="eastAsia"/>
                      <w:sz w:val="24"/>
                      <w:szCs w:val="24"/>
                    </w:rPr>
                    <w:t>少</w:t>
                  </w:r>
                  <w:r w:rsidRPr="006654A8">
                    <w:rPr>
                      <w:rFonts w:ascii="仿宋" w:eastAsia="仿宋" w:hAnsi="仿宋" w:hint="eastAsia"/>
                      <w:sz w:val="24"/>
                      <w:szCs w:val="24"/>
                    </w:rPr>
                    <w:t>于2</w:t>
                  </w:r>
                  <w:r>
                    <w:rPr>
                      <w:rFonts w:ascii="仿宋" w:eastAsia="仿宋" w:hAnsi="仿宋"/>
                      <w:sz w:val="24"/>
                      <w:szCs w:val="24"/>
                    </w:rPr>
                    <w:t>00</w:t>
                  </w:r>
                  <w:r w:rsidRPr="006654A8">
                    <w:rPr>
                      <w:rFonts w:ascii="仿宋" w:eastAsia="仿宋" w:hAnsi="仿宋" w:hint="eastAsia"/>
                      <w:sz w:val="24"/>
                      <w:szCs w:val="24"/>
                    </w:rPr>
                    <w:t>张</w:t>
                  </w:r>
                  <w:r>
                    <w:rPr>
                      <w:rFonts w:ascii="仿宋" w:eastAsia="仿宋" w:hAnsi="仿宋" w:hint="eastAsia"/>
                      <w:sz w:val="24"/>
                      <w:szCs w:val="24"/>
                    </w:rPr>
                    <w:t>，</w:t>
                  </w:r>
                  <w:r w:rsidRPr="006654A8">
                    <w:rPr>
                      <w:rFonts w:ascii="仿宋" w:eastAsia="仿宋" w:hAnsi="仿宋" w:hint="eastAsia"/>
                      <w:sz w:val="24"/>
                      <w:szCs w:val="24"/>
                    </w:rPr>
                    <w:t>练习题数量不</w:t>
                  </w:r>
                  <w:r>
                    <w:rPr>
                      <w:rFonts w:ascii="仿宋" w:eastAsia="仿宋" w:hAnsi="仿宋" w:hint="eastAsia"/>
                      <w:sz w:val="24"/>
                      <w:szCs w:val="24"/>
                    </w:rPr>
                    <w:t>少</w:t>
                  </w:r>
                  <w:r w:rsidRPr="006654A8">
                    <w:rPr>
                      <w:rFonts w:ascii="仿宋" w:eastAsia="仿宋" w:hAnsi="仿宋" w:hint="eastAsia"/>
                      <w:sz w:val="24"/>
                      <w:szCs w:val="24"/>
                    </w:rPr>
                    <w:t>于3</w:t>
                  </w:r>
                  <w:r>
                    <w:rPr>
                      <w:rFonts w:ascii="仿宋" w:eastAsia="仿宋" w:hAnsi="仿宋"/>
                      <w:sz w:val="24"/>
                      <w:szCs w:val="24"/>
                    </w:rPr>
                    <w:t>1</w:t>
                  </w:r>
                  <w:r w:rsidRPr="006654A8">
                    <w:rPr>
                      <w:rFonts w:ascii="仿宋" w:eastAsia="仿宋" w:hAnsi="仿宋" w:hint="eastAsia"/>
                      <w:sz w:val="24"/>
                      <w:szCs w:val="24"/>
                    </w:rPr>
                    <w:t>0道</w:t>
                  </w:r>
                  <w:r w:rsidRPr="004D5E61">
                    <w:rPr>
                      <w:rFonts w:ascii="仿宋" w:eastAsia="仿宋" w:hAnsi="仿宋"/>
                      <w:sz w:val="24"/>
                      <w:szCs w:val="24"/>
                    </w:rPr>
                    <w:t>，包含单选，填空，多选题</w:t>
                  </w:r>
                  <w:r>
                    <w:rPr>
                      <w:rFonts w:ascii="仿宋" w:eastAsia="仿宋" w:hAnsi="仿宋" w:hint="eastAsia"/>
                      <w:sz w:val="24"/>
                      <w:szCs w:val="24"/>
                    </w:rPr>
                    <w:t>。</w:t>
                  </w:r>
                </w:p>
              </w:tc>
            </w:tr>
            <w:tr w:rsidR="008D54E6" w:rsidTr="00193279">
              <w:trPr>
                <w:trHeight w:val="52"/>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5.3 </w:t>
                  </w:r>
                  <w:r w:rsidRPr="00345C6B">
                    <w:rPr>
                      <w:rFonts w:ascii="仿宋" w:eastAsia="仿宋" w:hAnsi="仿宋" w:hint="eastAsia"/>
                      <w:color w:val="000000" w:themeColor="text1"/>
                      <w:sz w:val="24"/>
                      <w:szCs w:val="24"/>
                    </w:rPr>
                    <w:t>畸形篇：</w:t>
                  </w:r>
                  <w:r w:rsidRPr="006654A8">
                    <w:rPr>
                      <w:rFonts w:ascii="仿宋" w:eastAsia="仿宋" w:hAnsi="仿宋" w:hint="eastAsia"/>
                      <w:color w:val="000000" w:themeColor="text1"/>
                      <w:sz w:val="24"/>
                      <w:szCs w:val="24"/>
                    </w:rPr>
                    <w:t>先天畸形主要有三种表现形式。</w:t>
                  </w:r>
                  <w:r>
                    <w:rPr>
                      <w:rFonts w:ascii="仿宋" w:eastAsia="仿宋" w:hAnsi="仿宋" w:hint="eastAsia"/>
                      <w:color w:val="000000" w:themeColor="text1"/>
                      <w:sz w:val="24"/>
                      <w:szCs w:val="24"/>
                    </w:rPr>
                    <w:t>先天畸形篇需分为不少于1</w:t>
                  </w:r>
                  <w:r>
                    <w:rPr>
                      <w:rFonts w:ascii="仿宋" w:eastAsia="仿宋" w:hAnsi="仿宋"/>
                      <w:color w:val="000000" w:themeColor="text1"/>
                      <w:sz w:val="24"/>
                      <w:szCs w:val="24"/>
                    </w:rPr>
                    <w:t>6</w:t>
                  </w:r>
                  <w:r>
                    <w:rPr>
                      <w:rFonts w:ascii="仿宋" w:eastAsia="仿宋" w:hAnsi="仿宋" w:hint="eastAsia"/>
                      <w:color w:val="000000" w:themeColor="text1"/>
                      <w:sz w:val="24"/>
                      <w:szCs w:val="24"/>
                    </w:rPr>
                    <w:t>个章节，总视频数据数量不少于1</w:t>
                  </w:r>
                  <w:r>
                    <w:rPr>
                      <w:rFonts w:ascii="仿宋" w:eastAsia="仿宋" w:hAnsi="仿宋"/>
                      <w:color w:val="000000" w:themeColor="text1"/>
                      <w:sz w:val="24"/>
                      <w:szCs w:val="24"/>
                    </w:rPr>
                    <w:t>6</w:t>
                  </w:r>
                  <w:r>
                    <w:rPr>
                      <w:rFonts w:ascii="仿宋" w:eastAsia="仿宋" w:hAnsi="仿宋" w:hint="eastAsia"/>
                      <w:color w:val="000000" w:themeColor="text1"/>
                      <w:sz w:val="24"/>
                      <w:szCs w:val="24"/>
                    </w:rPr>
                    <w:t>个，知识点内容不少于1</w:t>
                  </w:r>
                  <w:r>
                    <w:rPr>
                      <w:rFonts w:ascii="仿宋" w:eastAsia="仿宋" w:hAnsi="仿宋"/>
                      <w:color w:val="000000" w:themeColor="text1"/>
                      <w:sz w:val="24"/>
                      <w:szCs w:val="24"/>
                    </w:rPr>
                    <w:t>90</w:t>
                  </w:r>
                  <w:r>
                    <w:rPr>
                      <w:rFonts w:ascii="仿宋" w:eastAsia="仿宋" w:hAnsi="仿宋" w:hint="eastAsia"/>
                      <w:color w:val="000000" w:themeColor="text1"/>
                      <w:sz w:val="24"/>
                      <w:szCs w:val="24"/>
                    </w:rPr>
                    <w:t>个，课件总页数不少于</w:t>
                  </w:r>
                  <w:r>
                    <w:rPr>
                      <w:rFonts w:ascii="仿宋" w:eastAsia="仿宋" w:hAnsi="仿宋"/>
                      <w:color w:val="000000" w:themeColor="text1"/>
                      <w:sz w:val="24"/>
                      <w:szCs w:val="24"/>
                    </w:rPr>
                    <w:t>450</w:t>
                  </w:r>
                  <w:r>
                    <w:rPr>
                      <w:rFonts w:ascii="仿宋" w:eastAsia="仿宋" w:hAnsi="仿宋" w:hint="eastAsia"/>
                      <w:color w:val="000000" w:themeColor="text1"/>
                      <w:sz w:val="24"/>
                      <w:szCs w:val="24"/>
                    </w:rPr>
                    <w:t>页，模型数据</w:t>
                  </w:r>
                  <w:r>
                    <w:rPr>
                      <w:rFonts w:ascii="仿宋" w:eastAsia="仿宋" w:hAnsi="仿宋" w:hint="eastAsia"/>
                      <w:sz w:val="24"/>
                      <w:szCs w:val="24"/>
                    </w:rPr>
                    <w:t>数量</w:t>
                  </w:r>
                  <w:r>
                    <w:rPr>
                      <w:rFonts w:ascii="仿宋" w:eastAsia="仿宋" w:hAnsi="仿宋" w:hint="eastAsia"/>
                      <w:color w:val="000000" w:themeColor="text1"/>
                      <w:sz w:val="24"/>
                      <w:szCs w:val="24"/>
                    </w:rPr>
                    <w:t>不少于7个，图片数据量不少于2</w:t>
                  </w:r>
                  <w:r>
                    <w:rPr>
                      <w:rFonts w:ascii="仿宋" w:eastAsia="仿宋" w:hAnsi="仿宋"/>
                      <w:color w:val="000000" w:themeColor="text1"/>
                      <w:sz w:val="24"/>
                      <w:szCs w:val="24"/>
                    </w:rPr>
                    <w:t>60</w:t>
                  </w:r>
                  <w:r>
                    <w:rPr>
                      <w:rFonts w:ascii="仿宋" w:eastAsia="仿宋" w:hAnsi="仿宋" w:hint="eastAsia"/>
                      <w:color w:val="000000" w:themeColor="text1"/>
                      <w:sz w:val="24"/>
                      <w:szCs w:val="24"/>
                    </w:rPr>
                    <w:t>张，练习题数量不少于9</w:t>
                  </w:r>
                  <w:r>
                    <w:rPr>
                      <w:rFonts w:ascii="仿宋" w:eastAsia="仿宋" w:hAnsi="仿宋"/>
                      <w:color w:val="000000" w:themeColor="text1"/>
                      <w:sz w:val="24"/>
                      <w:szCs w:val="24"/>
                    </w:rPr>
                    <w:t>0</w:t>
                  </w:r>
                  <w:r>
                    <w:rPr>
                      <w:rFonts w:ascii="仿宋" w:eastAsia="仿宋" w:hAnsi="仿宋" w:hint="eastAsia"/>
                      <w:color w:val="000000" w:themeColor="text1"/>
                      <w:sz w:val="24"/>
                      <w:szCs w:val="24"/>
                    </w:rPr>
                    <w:t>道</w:t>
                  </w:r>
                  <w:r w:rsidRPr="004D5E61">
                    <w:rPr>
                      <w:rFonts w:ascii="仿宋" w:eastAsia="仿宋" w:hAnsi="仿宋"/>
                      <w:color w:val="000000" w:themeColor="text1"/>
                      <w:sz w:val="24"/>
                      <w:szCs w:val="24"/>
                    </w:rPr>
                    <w:t>，包含单选，填空，多选题</w:t>
                  </w:r>
                  <w:r>
                    <w:rPr>
                      <w:rFonts w:ascii="仿宋" w:eastAsia="仿宋" w:hAnsi="仿宋" w:hint="eastAsia"/>
                      <w:color w:val="000000" w:themeColor="text1"/>
                      <w:sz w:val="24"/>
                      <w:szCs w:val="24"/>
                    </w:rPr>
                    <w:t>。</w:t>
                  </w:r>
                </w:p>
              </w:tc>
            </w:tr>
            <w:tr w:rsidR="008D54E6" w:rsidTr="00193279">
              <w:trPr>
                <w:trHeight w:val="52"/>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5.4 </w:t>
                  </w:r>
                  <w:r w:rsidRPr="00021A21">
                    <w:rPr>
                      <w:rFonts w:ascii="仿宋" w:eastAsia="仿宋" w:hAnsi="仿宋" w:hint="eastAsia"/>
                      <w:sz w:val="24"/>
                      <w:szCs w:val="24"/>
                    </w:rPr>
                    <w:t>其他参数要求与通用参数</w:t>
                  </w:r>
                  <w:r>
                    <w:rPr>
                      <w:rFonts w:ascii="仿宋" w:eastAsia="仿宋" w:hAnsi="仿宋" w:hint="eastAsia"/>
                      <w:sz w:val="24"/>
                      <w:szCs w:val="24"/>
                    </w:rPr>
                    <w:t>1</w:t>
                  </w:r>
                  <w:r w:rsidRPr="00021A21">
                    <w:rPr>
                      <w:rFonts w:ascii="仿宋" w:eastAsia="仿宋" w:hAnsi="仿宋" w:hint="eastAsia"/>
                      <w:sz w:val="24"/>
                      <w:szCs w:val="24"/>
                    </w:rPr>
                    <w:t>一致。</w:t>
                  </w:r>
                </w:p>
              </w:tc>
            </w:tr>
            <w:tr w:rsidR="008D54E6" w:rsidTr="00193279">
              <w:trPr>
                <w:trHeight w:val="118"/>
                <w:jc w:val="center"/>
              </w:trPr>
              <w:tc>
                <w:tcPr>
                  <w:tcW w:w="982" w:type="dxa"/>
                  <w:vMerge w:val="restart"/>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6</w:t>
                  </w:r>
                </w:p>
              </w:tc>
              <w:tc>
                <w:tcPr>
                  <w:tcW w:w="1252" w:type="dxa"/>
                  <w:vMerge w:val="restart"/>
                  <w:vAlign w:val="center"/>
                </w:tcPr>
                <w:p w:rsidR="008D54E6" w:rsidRDefault="008D54E6" w:rsidP="008D54E6">
                  <w:pPr>
                    <w:rPr>
                      <w:rFonts w:ascii="FangSong" w:eastAsia="FangSong" w:hAnsi="FangSong"/>
                    </w:rPr>
                  </w:pPr>
                  <w:r w:rsidRPr="009D641C">
                    <w:rPr>
                      <w:rFonts w:ascii="仿宋" w:eastAsia="仿宋" w:hAnsi="仿宋" w:cs="宋体" w:hint="eastAsia"/>
                      <w:kern w:val="0"/>
                      <w:sz w:val="22"/>
                    </w:rPr>
                    <w:t>医学形态学数字化教学系统（中英双语版）-</w:t>
                  </w:r>
                  <w:r>
                    <w:rPr>
                      <w:rFonts w:ascii="仿宋" w:eastAsia="仿宋" w:hAnsi="仿宋" w:cs="宋体" w:hint="eastAsia"/>
                      <w:kern w:val="0"/>
                      <w:sz w:val="22"/>
                    </w:rPr>
                    <w:t>寄生虫</w:t>
                  </w:r>
                  <w:r w:rsidRPr="009D641C">
                    <w:rPr>
                      <w:rFonts w:ascii="仿宋" w:eastAsia="仿宋" w:hAnsi="仿宋" w:cs="宋体" w:hint="eastAsia"/>
                      <w:kern w:val="0"/>
                      <w:sz w:val="22"/>
                    </w:rPr>
                    <w:t>模块服务器端</w:t>
                  </w: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6</w:t>
                  </w:r>
                  <w:r w:rsidRPr="00AA5230">
                    <w:rPr>
                      <w:rFonts w:ascii="仿宋" w:eastAsia="仿宋" w:hAnsi="仿宋"/>
                      <w:sz w:val="24"/>
                      <w:szCs w:val="24"/>
                    </w:rPr>
                    <w:t>.</w:t>
                  </w:r>
                  <w:r>
                    <w:rPr>
                      <w:rFonts w:ascii="仿宋" w:eastAsia="仿宋" w:hAnsi="仿宋"/>
                      <w:sz w:val="24"/>
                      <w:szCs w:val="24"/>
                    </w:rPr>
                    <w:t xml:space="preserve">1 </w:t>
                  </w:r>
                  <w:r w:rsidRPr="005A410D">
                    <w:rPr>
                      <w:rFonts w:ascii="仿宋" w:eastAsia="仿宋" w:hAnsi="仿宋" w:hint="eastAsia"/>
                      <w:sz w:val="24"/>
                      <w:szCs w:val="24"/>
                    </w:rPr>
                    <w:t>标本资源：玻片</w:t>
                  </w:r>
                  <w:r>
                    <w:rPr>
                      <w:rFonts w:ascii="仿宋" w:eastAsia="仿宋" w:hAnsi="仿宋" w:hint="eastAsia"/>
                      <w:sz w:val="24"/>
                      <w:szCs w:val="24"/>
                    </w:rPr>
                    <w:t>不少于</w:t>
                  </w:r>
                  <w:r>
                    <w:rPr>
                      <w:rFonts w:ascii="仿宋" w:eastAsia="仿宋" w:hAnsi="仿宋"/>
                      <w:sz w:val="24"/>
                      <w:szCs w:val="24"/>
                    </w:rPr>
                    <w:t>500</w:t>
                  </w:r>
                  <w:r w:rsidRPr="005A410D">
                    <w:rPr>
                      <w:rFonts w:ascii="仿宋" w:eastAsia="仿宋" w:hAnsi="仿宋" w:hint="eastAsia"/>
                      <w:sz w:val="24"/>
                      <w:szCs w:val="24"/>
                    </w:rPr>
                    <w:t>个</w:t>
                  </w:r>
                  <w:r>
                    <w:rPr>
                      <w:rFonts w:ascii="仿宋" w:eastAsia="仿宋" w:hAnsi="仿宋" w:hint="eastAsia"/>
                      <w:sz w:val="24"/>
                      <w:szCs w:val="24"/>
                    </w:rPr>
                    <w:t>，包含：鞭毛虫、孢子虫、纤毛虫、吸虫、绦虫、线虫、棘头虫、昆虫纲、蜱螨</w:t>
                  </w:r>
                  <w:r w:rsidRPr="005A410D">
                    <w:rPr>
                      <w:rFonts w:ascii="仿宋" w:eastAsia="仿宋" w:hAnsi="仿宋" w:hint="eastAsia"/>
                      <w:sz w:val="24"/>
                      <w:szCs w:val="24"/>
                    </w:rPr>
                    <w:t>。课件资源：章节视频10</w:t>
                  </w:r>
                  <w:r>
                    <w:rPr>
                      <w:rFonts w:ascii="仿宋" w:eastAsia="仿宋" w:hAnsi="仿宋" w:hint="eastAsia"/>
                      <w:sz w:val="24"/>
                      <w:szCs w:val="24"/>
                    </w:rPr>
                    <w:t>个</w:t>
                  </w:r>
                  <w:r w:rsidRPr="005A410D">
                    <w:rPr>
                      <w:rFonts w:ascii="仿宋" w:eastAsia="仿宋" w:hAnsi="仿宋" w:hint="eastAsia"/>
                      <w:sz w:val="24"/>
                      <w:szCs w:val="24"/>
                    </w:rPr>
                    <w:t>、PPT课件1</w:t>
                  </w:r>
                  <w:r>
                    <w:rPr>
                      <w:rFonts w:ascii="仿宋" w:eastAsia="仿宋" w:hAnsi="仿宋"/>
                      <w:sz w:val="24"/>
                      <w:szCs w:val="24"/>
                    </w:rPr>
                    <w:t>0</w:t>
                  </w:r>
                  <w:r>
                    <w:rPr>
                      <w:rFonts w:ascii="仿宋" w:eastAsia="仿宋" w:hAnsi="仿宋" w:hint="eastAsia"/>
                      <w:sz w:val="24"/>
                      <w:szCs w:val="24"/>
                    </w:rPr>
                    <w:t>个</w:t>
                  </w:r>
                  <w:r w:rsidRPr="005A410D">
                    <w:rPr>
                      <w:rFonts w:ascii="仿宋" w:eastAsia="仿宋" w:hAnsi="仿宋" w:hint="eastAsia"/>
                      <w:sz w:val="24"/>
                      <w:szCs w:val="24"/>
                    </w:rPr>
                    <w:t>，共计2</w:t>
                  </w:r>
                  <w:r>
                    <w:rPr>
                      <w:rFonts w:ascii="仿宋" w:eastAsia="仿宋" w:hAnsi="仿宋"/>
                      <w:sz w:val="24"/>
                      <w:szCs w:val="24"/>
                    </w:rPr>
                    <w:t>0</w:t>
                  </w:r>
                  <w:r w:rsidRPr="005A410D">
                    <w:rPr>
                      <w:rFonts w:ascii="仿宋" w:eastAsia="仿宋" w:hAnsi="仿宋" w:hint="eastAsia"/>
                      <w:sz w:val="24"/>
                      <w:szCs w:val="24"/>
                    </w:rPr>
                    <w:t>个。试题资源：中文试题</w:t>
                  </w:r>
                  <w:r>
                    <w:rPr>
                      <w:rFonts w:ascii="仿宋" w:eastAsia="仿宋" w:hAnsi="仿宋" w:hint="eastAsia"/>
                      <w:sz w:val="24"/>
                      <w:szCs w:val="24"/>
                    </w:rPr>
                    <w:t>不少于</w:t>
                  </w:r>
                  <w:r>
                    <w:rPr>
                      <w:rFonts w:ascii="仿宋" w:eastAsia="仿宋" w:hAnsi="仿宋"/>
                      <w:sz w:val="24"/>
                      <w:szCs w:val="24"/>
                    </w:rPr>
                    <w:t>260</w:t>
                  </w:r>
                  <w:r>
                    <w:rPr>
                      <w:rFonts w:ascii="仿宋" w:eastAsia="仿宋" w:hAnsi="仿宋" w:hint="eastAsia"/>
                      <w:sz w:val="24"/>
                      <w:szCs w:val="24"/>
                    </w:rPr>
                    <w:t>道</w:t>
                  </w:r>
                  <w:r w:rsidRPr="005A410D">
                    <w:rPr>
                      <w:rFonts w:ascii="仿宋" w:eastAsia="仿宋" w:hAnsi="仿宋" w:hint="eastAsia"/>
                      <w:sz w:val="24"/>
                      <w:szCs w:val="24"/>
                    </w:rPr>
                    <w:t>、英文试题</w:t>
                  </w:r>
                  <w:r>
                    <w:rPr>
                      <w:rFonts w:ascii="仿宋" w:eastAsia="仿宋" w:hAnsi="仿宋" w:hint="eastAsia"/>
                      <w:sz w:val="24"/>
                      <w:szCs w:val="24"/>
                    </w:rPr>
                    <w:t>不少于</w:t>
                  </w:r>
                  <w:r>
                    <w:rPr>
                      <w:rFonts w:ascii="仿宋" w:eastAsia="仿宋" w:hAnsi="仿宋"/>
                      <w:sz w:val="24"/>
                      <w:szCs w:val="24"/>
                    </w:rPr>
                    <w:t>260</w:t>
                  </w:r>
                  <w:r>
                    <w:rPr>
                      <w:rFonts w:ascii="仿宋" w:eastAsia="仿宋" w:hAnsi="仿宋" w:hint="eastAsia"/>
                      <w:sz w:val="24"/>
                      <w:szCs w:val="24"/>
                    </w:rPr>
                    <w:t>道，</w:t>
                  </w:r>
                  <w:r w:rsidRPr="004D5E61">
                    <w:rPr>
                      <w:rFonts w:ascii="仿宋" w:eastAsia="仿宋" w:hAnsi="仿宋" w:hint="eastAsia"/>
                      <w:sz w:val="24"/>
                      <w:szCs w:val="24"/>
                    </w:rPr>
                    <w:t>其中中文</w:t>
                  </w:r>
                  <w:r w:rsidRPr="004D5E61">
                    <w:rPr>
                      <w:rFonts w:ascii="仿宋" w:eastAsia="仿宋" w:hAnsi="仿宋"/>
                      <w:sz w:val="24"/>
                      <w:szCs w:val="24"/>
                    </w:rPr>
                    <w:t>理论单选题不少于</w:t>
                  </w:r>
                  <w:r>
                    <w:rPr>
                      <w:rFonts w:ascii="仿宋" w:eastAsia="仿宋" w:hAnsi="仿宋"/>
                      <w:sz w:val="24"/>
                      <w:szCs w:val="24"/>
                    </w:rPr>
                    <w:t>16</w:t>
                  </w:r>
                  <w:r w:rsidRPr="004D5E61">
                    <w:rPr>
                      <w:rFonts w:ascii="仿宋" w:eastAsia="仿宋" w:hAnsi="仿宋"/>
                      <w:sz w:val="24"/>
                      <w:szCs w:val="24"/>
                    </w:rPr>
                    <w:t>0</w:t>
                  </w:r>
                  <w:r>
                    <w:rPr>
                      <w:rFonts w:ascii="仿宋" w:eastAsia="仿宋" w:hAnsi="仿宋" w:hint="eastAsia"/>
                      <w:sz w:val="24"/>
                      <w:szCs w:val="24"/>
                    </w:rPr>
                    <w:t>道</w:t>
                  </w:r>
                  <w:r w:rsidRPr="004D5E61">
                    <w:rPr>
                      <w:rFonts w:ascii="仿宋" w:eastAsia="仿宋" w:hAnsi="仿宋"/>
                      <w:sz w:val="24"/>
                      <w:szCs w:val="24"/>
                    </w:rPr>
                    <w:t>，中文理论多选题不少于100</w:t>
                  </w:r>
                  <w:r>
                    <w:rPr>
                      <w:rFonts w:ascii="仿宋" w:eastAsia="仿宋" w:hAnsi="仿宋" w:hint="eastAsia"/>
                      <w:sz w:val="24"/>
                      <w:szCs w:val="24"/>
                    </w:rPr>
                    <w:t>道</w:t>
                  </w:r>
                  <w:r w:rsidRPr="004D5E61">
                    <w:rPr>
                      <w:rFonts w:ascii="仿宋" w:eastAsia="仿宋" w:hAnsi="仿宋"/>
                      <w:sz w:val="24"/>
                      <w:szCs w:val="24"/>
                    </w:rPr>
                    <w:t>，英文理论单选题不少于</w:t>
                  </w:r>
                  <w:r>
                    <w:rPr>
                      <w:rFonts w:ascii="仿宋" w:eastAsia="仿宋" w:hAnsi="仿宋"/>
                      <w:sz w:val="24"/>
                      <w:szCs w:val="24"/>
                    </w:rPr>
                    <w:t>16</w:t>
                  </w:r>
                  <w:r w:rsidRPr="004D5E61">
                    <w:rPr>
                      <w:rFonts w:ascii="仿宋" w:eastAsia="仿宋" w:hAnsi="仿宋"/>
                      <w:sz w:val="24"/>
                      <w:szCs w:val="24"/>
                    </w:rPr>
                    <w:t>0</w:t>
                  </w:r>
                  <w:r>
                    <w:rPr>
                      <w:rFonts w:ascii="仿宋" w:eastAsia="仿宋" w:hAnsi="仿宋" w:hint="eastAsia"/>
                      <w:sz w:val="24"/>
                      <w:szCs w:val="24"/>
                    </w:rPr>
                    <w:t>道</w:t>
                  </w:r>
                  <w:r w:rsidRPr="004D5E61">
                    <w:rPr>
                      <w:rFonts w:ascii="仿宋" w:eastAsia="仿宋" w:hAnsi="仿宋"/>
                      <w:sz w:val="24"/>
                      <w:szCs w:val="24"/>
                    </w:rPr>
                    <w:t>，</w:t>
                  </w:r>
                  <w:r w:rsidRPr="004D5E61">
                    <w:rPr>
                      <w:rFonts w:ascii="仿宋" w:eastAsia="仿宋" w:hAnsi="仿宋" w:hint="eastAsia"/>
                      <w:sz w:val="24"/>
                      <w:szCs w:val="24"/>
                    </w:rPr>
                    <w:t>英</w:t>
                  </w:r>
                  <w:r w:rsidRPr="004D5E61">
                    <w:rPr>
                      <w:rFonts w:ascii="仿宋" w:eastAsia="仿宋" w:hAnsi="仿宋"/>
                      <w:sz w:val="24"/>
                      <w:szCs w:val="24"/>
                    </w:rPr>
                    <w:t>文理论多选题不少于100</w:t>
                  </w:r>
                  <w:r>
                    <w:rPr>
                      <w:rFonts w:ascii="仿宋" w:eastAsia="仿宋" w:hAnsi="仿宋" w:hint="eastAsia"/>
                      <w:sz w:val="24"/>
                      <w:szCs w:val="24"/>
                    </w:rPr>
                    <w:t>道</w:t>
                  </w:r>
                  <w:r w:rsidRPr="005A410D">
                    <w:rPr>
                      <w:rFonts w:ascii="仿宋" w:eastAsia="仿宋" w:hAnsi="仿宋" w:hint="eastAsia"/>
                      <w:sz w:val="24"/>
                      <w:szCs w:val="24"/>
                    </w:rPr>
                    <w:t>。</w:t>
                  </w:r>
                </w:p>
              </w:tc>
            </w:tr>
            <w:tr w:rsidR="008D54E6" w:rsidTr="00193279">
              <w:trPr>
                <w:trHeight w:val="52"/>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Pr="00B7364C" w:rsidRDefault="008D54E6" w:rsidP="008D54E6">
                  <w:pPr>
                    <w:rPr>
                      <w:rFonts w:ascii="仿宋" w:eastAsia="仿宋" w:hAnsi="仿宋"/>
                      <w:sz w:val="24"/>
                      <w:szCs w:val="24"/>
                    </w:rPr>
                  </w:pPr>
                  <w:r>
                    <w:rPr>
                      <w:rFonts w:ascii="仿宋" w:eastAsia="仿宋" w:hAnsi="仿宋"/>
                      <w:sz w:val="24"/>
                      <w:szCs w:val="24"/>
                    </w:rPr>
                    <w:t xml:space="preserve">6.2 </w:t>
                  </w:r>
                  <w:r w:rsidRPr="00021A21">
                    <w:rPr>
                      <w:rFonts w:ascii="仿宋" w:eastAsia="仿宋" w:hAnsi="仿宋" w:hint="eastAsia"/>
                      <w:sz w:val="24"/>
                      <w:szCs w:val="24"/>
                    </w:rPr>
                    <w:t>其他参数要求与通用参数</w:t>
                  </w:r>
                  <w:r>
                    <w:rPr>
                      <w:rFonts w:ascii="仿宋" w:eastAsia="仿宋" w:hAnsi="仿宋" w:hint="eastAsia"/>
                      <w:sz w:val="24"/>
                      <w:szCs w:val="24"/>
                    </w:rPr>
                    <w:t>1</w:t>
                  </w:r>
                  <w:r w:rsidRPr="00021A21">
                    <w:rPr>
                      <w:rFonts w:ascii="仿宋" w:eastAsia="仿宋" w:hAnsi="仿宋" w:hint="eastAsia"/>
                      <w:sz w:val="24"/>
                      <w:szCs w:val="24"/>
                    </w:rPr>
                    <w:t>一致。</w:t>
                  </w:r>
                </w:p>
              </w:tc>
            </w:tr>
            <w:tr w:rsidR="008D54E6" w:rsidTr="00193279">
              <w:trPr>
                <w:trHeight w:val="832"/>
                <w:jc w:val="center"/>
              </w:trPr>
              <w:tc>
                <w:tcPr>
                  <w:tcW w:w="982" w:type="dxa"/>
                  <w:vMerge w:val="restart"/>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7</w:t>
                  </w:r>
                </w:p>
              </w:tc>
              <w:tc>
                <w:tcPr>
                  <w:tcW w:w="1252" w:type="dxa"/>
                  <w:vMerge w:val="restart"/>
                  <w:vAlign w:val="center"/>
                </w:tcPr>
                <w:p w:rsidR="008D54E6" w:rsidRDefault="008D54E6" w:rsidP="008D54E6">
                  <w:pPr>
                    <w:rPr>
                      <w:rFonts w:ascii="FangSong" w:eastAsia="FangSong" w:hAnsi="FangSong"/>
                    </w:rPr>
                  </w:pPr>
                  <w:r w:rsidRPr="009D641C">
                    <w:rPr>
                      <w:rFonts w:ascii="仿宋" w:eastAsia="仿宋" w:hAnsi="仿宋" w:cs="宋体" w:hint="eastAsia"/>
                      <w:kern w:val="0"/>
                      <w:sz w:val="22"/>
                    </w:rPr>
                    <w:t>医学形态学数字化教学系统（中英双语版）-</w:t>
                  </w:r>
                  <w:r>
                    <w:rPr>
                      <w:rFonts w:ascii="仿宋" w:eastAsia="仿宋" w:hAnsi="仿宋" w:cs="宋体" w:hint="eastAsia"/>
                      <w:kern w:val="0"/>
                      <w:sz w:val="22"/>
                    </w:rPr>
                    <w:t>寄</w:t>
                  </w:r>
                  <w:r>
                    <w:rPr>
                      <w:rFonts w:ascii="仿宋" w:eastAsia="仿宋" w:hAnsi="仿宋" w:cs="宋体" w:hint="eastAsia"/>
                      <w:kern w:val="0"/>
                      <w:sz w:val="22"/>
                    </w:rPr>
                    <w:lastRenderedPageBreak/>
                    <w:t>生虫</w:t>
                  </w:r>
                  <w:r w:rsidRPr="009D641C">
                    <w:rPr>
                      <w:rFonts w:ascii="仿宋" w:eastAsia="仿宋" w:hAnsi="仿宋" w:cs="宋体" w:hint="eastAsia"/>
                      <w:kern w:val="0"/>
                      <w:sz w:val="22"/>
                    </w:rPr>
                    <w:t>模块</w:t>
                  </w:r>
                  <w:r>
                    <w:rPr>
                      <w:rFonts w:ascii="仿宋" w:eastAsia="仿宋" w:hAnsi="仿宋" w:cs="宋体" w:hint="eastAsia"/>
                      <w:kern w:val="0"/>
                      <w:sz w:val="22"/>
                    </w:rPr>
                    <w:t>客户</w:t>
                  </w:r>
                  <w:r w:rsidRPr="009D641C">
                    <w:rPr>
                      <w:rFonts w:ascii="仿宋" w:eastAsia="仿宋" w:hAnsi="仿宋" w:cs="宋体" w:hint="eastAsia"/>
                      <w:kern w:val="0"/>
                      <w:sz w:val="22"/>
                    </w:rPr>
                    <w:t>端</w:t>
                  </w: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lastRenderedPageBreak/>
                    <w:t>7</w:t>
                  </w:r>
                  <w:r w:rsidRPr="00AA5230">
                    <w:rPr>
                      <w:rFonts w:ascii="仿宋" w:eastAsia="仿宋" w:hAnsi="仿宋"/>
                      <w:sz w:val="24"/>
                      <w:szCs w:val="24"/>
                    </w:rPr>
                    <w:t>.</w:t>
                  </w:r>
                  <w:r>
                    <w:rPr>
                      <w:rFonts w:ascii="仿宋" w:eastAsia="仿宋" w:hAnsi="仿宋"/>
                      <w:sz w:val="24"/>
                      <w:szCs w:val="24"/>
                    </w:rPr>
                    <w:t xml:space="preserve">1 </w:t>
                  </w:r>
                  <w:r w:rsidRPr="005A410D">
                    <w:rPr>
                      <w:rFonts w:ascii="仿宋" w:eastAsia="仿宋" w:hAnsi="仿宋" w:hint="eastAsia"/>
                      <w:sz w:val="24"/>
                      <w:szCs w:val="24"/>
                    </w:rPr>
                    <w:t>标本资源：玻片</w:t>
                  </w:r>
                  <w:r>
                    <w:rPr>
                      <w:rFonts w:ascii="仿宋" w:eastAsia="仿宋" w:hAnsi="仿宋" w:hint="eastAsia"/>
                      <w:sz w:val="24"/>
                      <w:szCs w:val="24"/>
                    </w:rPr>
                    <w:t>不少于</w:t>
                  </w:r>
                  <w:r>
                    <w:rPr>
                      <w:rFonts w:ascii="仿宋" w:eastAsia="仿宋" w:hAnsi="仿宋"/>
                      <w:sz w:val="24"/>
                      <w:szCs w:val="24"/>
                    </w:rPr>
                    <w:t>500</w:t>
                  </w:r>
                  <w:r w:rsidRPr="005A410D">
                    <w:rPr>
                      <w:rFonts w:ascii="仿宋" w:eastAsia="仿宋" w:hAnsi="仿宋" w:hint="eastAsia"/>
                      <w:sz w:val="24"/>
                      <w:szCs w:val="24"/>
                    </w:rPr>
                    <w:t>个</w:t>
                  </w:r>
                  <w:r>
                    <w:rPr>
                      <w:rFonts w:ascii="仿宋" w:eastAsia="仿宋" w:hAnsi="仿宋" w:hint="eastAsia"/>
                      <w:sz w:val="24"/>
                      <w:szCs w:val="24"/>
                    </w:rPr>
                    <w:t>，包含：鞭毛虫、孢子虫、纤毛虫、吸虫、绦虫、线虫、棘头虫、昆虫纲、蜱螨，</w:t>
                  </w:r>
                  <w:r w:rsidRPr="005A410D">
                    <w:rPr>
                      <w:rFonts w:ascii="仿宋" w:eastAsia="仿宋" w:hAnsi="仿宋" w:hint="eastAsia"/>
                      <w:sz w:val="24"/>
                      <w:szCs w:val="24"/>
                    </w:rPr>
                    <w:t>章节视频10</w:t>
                  </w:r>
                  <w:r>
                    <w:rPr>
                      <w:rFonts w:ascii="仿宋" w:eastAsia="仿宋" w:hAnsi="仿宋" w:hint="eastAsia"/>
                      <w:sz w:val="24"/>
                      <w:szCs w:val="24"/>
                    </w:rPr>
                    <w:t>个</w:t>
                  </w:r>
                  <w:r w:rsidRPr="005A410D">
                    <w:rPr>
                      <w:rFonts w:ascii="仿宋" w:eastAsia="仿宋" w:hAnsi="仿宋" w:hint="eastAsia"/>
                      <w:sz w:val="24"/>
                      <w:szCs w:val="24"/>
                    </w:rPr>
                    <w:t>、PPT课件1</w:t>
                  </w:r>
                  <w:r>
                    <w:rPr>
                      <w:rFonts w:ascii="仿宋" w:eastAsia="仿宋" w:hAnsi="仿宋"/>
                      <w:sz w:val="24"/>
                      <w:szCs w:val="24"/>
                    </w:rPr>
                    <w:t>0</w:t>
                  </w:r>
                  <w:r>
                    <w:rPr>
                      <w:rFonts w:ascii="仿宋" w:eastAsia="仿宋" w:hAnsi="仿宋" w:hint="eastAsia"/>
                      <w:sz w:val="24"/>
                      <w:szCs w:val="24"/>
                    </w:rPr>
                    <w:t>个</w:t>
                  </w:r>
                  <w:r w:rsidRPr="005A410D">
                    <w:rPr>
                      <w:rFonts w:ascii="仿宋" w:eastAsia="仿宋" w:hAnsi="仿宋" w:hint="eastAsia"/>
                      <w:sz w:val="24"/>
                      <w:szCs w:val="24"/>
                    </w:rPr>
                    <w:t>，共计2</w:t>
                  </w:r>
                  <w:r>
                    <w:rPr>
                      <w:rFonts w:ascii="仿宋" w:eastAsia="仿宋" w:hAnsi="仿宋"/>
                      <w:sz w:val="24"/>
                      <w:szCs w:val="24"/>
                    </w:rPr>
                    <w:t>0</w:t>
                  </w:r>
                  <w:r w:rsidRPr="005A410D">
                    <w:rPr>
                      <w:rFonts w:ascii="仿宋" w:eastAsia="仿宋" w:hAnsi="仿宋" w:hint="eastAsia"/>
                      <w:sz w:val="24"/>
                      <w:szCs w:val="24"/>
                    </w:rPr>
                    <w:t>个</w:t>
                  </w:r>
                  <w:r>
                    <w:rPr>
                      <w:rFonts w:ascii="仿宋" w:eastAsia="仿宋" w:hAnsi="仿宋" w:hint="eastAsia"/>
                      <w:sz w:val="24"/>
                      <w:szCs w:val="24"/>
                    </w:rPr>
                    <w:t>，</w:t>
                  </w:r>
                  <w:r w:rsidRPr="005A410D">
                    <w:rPr>
                      <w:rFonts w:ascii="仿宋" w:eastAsia="仿宋" w:hAnsi="仿宋" w:hint="eastAsia"/>
                      <w:sz w:val="24"/>
                      <w:szCs w:val="24"/>
                    </w:rPr>
                    <w:t>中文试题</w:t>
                  </w:r>
                  <w:r>
                    <w:rPr>
                      <w:rFonts w:ascii="仿宋" w:eastAsia="仿宋" w:hAnsi="仿宋" w:hint="eastAsia"/>
                      <w:sz w:val="24"/>
                      <w:szCs w:val="24"/>
                    </w:rPr>
                    <w:t>不少于</w:t>
                  </w:r>
                  <w:r>
                    <w:rPr>
                      <w:rFonts w:ascii="仿宋" w:eastAsia="仿宋" w:hAnsi="仿宋"/>
                      <w:sz w:val="24"/>
                      <w:szCs w:val="24"/>
                    </w:rPr>
                    <w:t>260</w:t>
                  </w:r>
                  <w:r>
                    <w:rPr>
                      <w:rFonts w:ascii="仿宋" w:eastAsia="仿宋" w:hAnsi="仿宋" w:hint="eastAsia"/>
                      <w:sz w:val="24"/>
                      <w:szCs w:val="24"/>
                    </w:rPr>
                    <w:t>道</w:t>
                  </w:r>
                  <w:r w:rsidRPr="005A410D">
                    <w:rPr>
                      <w:rFonts w:ascii="仿宋" w:eastAsia="仿宋" w:hAnsi="仿宋" w:hint="eastAsia"/>
                      <w:sz w:val="24"/>
                      <w:szCs w:val="24"/>
                    </w:rPr>
                    <w:t>、英文试题</w:t>
                  </w:r>
                  <w:r>
                    <w:rPr>
                      <w:rFonts w:ascii="仿宋" w:eastAsia="仿宋" w:hAnsi="仿宋" w:hint="eastAsia"/>
                      <w:sz w:val="24"/>
                      <w:szCs w:val="24"/>
                    </w:rPr>
                    <w:t>不少于2</w:t>
                  </w:r>
                  <w:r>
                    <w:rPr>
                      <w:rFonts w:ascii="仿宋" w:eastAsia="仿宋" w:hAnsi="仿宋"/>
                      <w:sz w:val="24"/>
                      <w:szCs w:val="24"/>
                    </w:rPr>
                    <w:t>60</w:t>
                  </w:r>
                  <w:r>
                    <w:rPr>
                      <w:rFonts w:ascii="仿宋" w:eastAsia="仿宋" w:hAnsi="仿宋" w:hint="eastAsia"/>
                      <w:sz w:val="24"/>
                      <w:szCs w:val="24"/>
                    </w:rPr>
                    <w:t>道，</w:t>
                  </w:r>
                  <w:r w:rsidRPr="004D5E61">
                    <w:rPr>
                      <w:rFonts w:ascii="仿宋" w:eastAsia="仿宋" w:hAnsi="仿宋" w:hint="eastAsia"/>
                      <w:sz w:val="24"/>
                      <w:szCs w:val="24"/>
                    </w:rPr>
                    <w:t>其中中文</w:t>
                  </w:r>
                  <w:r w:rsidRPr="004D5E61">
                    <w:rPr>
                      <w:rFonts w:ascii="仿宋" w:eastAsia="仿宋" w:hAnsi="仿宋"/>
                      <w:sz w:val="24"/>
                      <w:szCs w:val="24"/>
                    </w:rPr>
                    <w:t>理论单选题不少于</w:t>
                  </w:r>
                  <w:r>
                    <w:rPr>
                      <w:rFonts w:ascii="仿宋" w:eastAsia="仿宋" w:hAnsi="仿宋"/>
                      <w:sz w:val="24"/>
                      <w:szCs w:val="24"/>
                    </w:rPr>
                    <w:t>16</w:t>
                  </w:r>
                  <w:r w:rsidRPr="004D5E61">
                    <w:rPr>
                      <w:rFonts w:ascii="仿宋" w:eastAsia="仿宋" w:hAnsi="仿宋"/>
                      <w:sz w:val="24"/>
                      <w:szCs w:val="24"/>
                    </w:rPr>
                    <w:t>0</w:t>
                  </w:r>
                  <w:r>
                    <w:rPr>
                      <w:rFonts w:ascii="仿宋" w:eastAsia="仿宋" w:hAnsi="仿宋" w:hint="eastAsia"/>
                      <w:sz w:val="24"/>
                      <w:szCs w:val="24"/>
                    </w:rPr>
                    <w:t>道</w:t>
                  </w:r>
                  <w:r w:rsidRPr="004D5E61">
                    <w:rPr>
                      <w:rFonts w:ascii="仿宋" w:eastAsia="仿宋" w:hAnsi="仿宋"/>
                      <w:sz w:val="24"/>
                      <w:szCs w:val="24"/>
                    </w:rPr>
                    <w:t>，中文理论多选题不</w:t>
                  </w:r>
                  <w:r w:rsidRPr="004D5E61">
                    <w:rPr>
                      <w:rFonts w:ascii="仿宋" w:eastAsia="仿宋" w:hAnsi="仿宋"/>
                      <w:sz w:val="24"/>
                      <w:szCs w:val="24"/>
                    </w:rPr>
                    <w:lastRenderedPageBreak/>
                    <w:t>少于100</w:t>
                  </w:r>
                  <w:r>
                    <w:rPr>
                      <w:rFonts w:ascii="仿宋" w:eastAsia="仿宋" w:hAnsi="仿宋" w:hint="eastAsia"/>
                      <w:sz w:val="24"/>
                      <w:szCs w:val="24"/>
                    </w:rPr>
                    <w:t>道</w:t>
                  </w:r>
                  <w:r w:rsidRPr="004D5E61">
                    <w:rPr>
                      <w:rFonts w:ascii="仿宋" w:eastAsia="仿宋" w:hAnsi="仿宋"/>
                      <w:sz w:val="24"/>
                      <w:szCs w:val="24"/>
                    </w:rPr>
                    <w:t>，英文理论单选题不少于</w:t>
                  </w:r>
                  <w:r>
                    <w:rPr>
                      <w:rFonts w:ascii="仿宋" w:eastAsia="仿宋" w:hAnsi="仿宋"/>
                      <w:sz w:val="24"/>
                      <w:szCs w:val="24"/>
                    </w:rPr>
                    <w:t>16</w:t>
                  </w:r>
                  <w:r w:rsidRPr="004D5E61">
                    <w:rPr>
                      <w:rFonts w:ascii="仿宋" w:eastAsia="仿宋" w:hAnsi="仿宋"/>
                      <w:sz w:val="24"/>
                      <w:szCs w:val="24"/>
                    </w:rPr>
                    <w:t>0</w:t>
                  </w:r>
                  <w:r>
                    <w:rPr>
                      <w:rFonts w:ascii="仿宋" w:eastAsia="仿宋" w:hAnsi="仿宋" w:hint="eastAsia"/>
                      <w:sz w:val="24"/>
                      <w:szCs w:val="24"/>
                    </w:rPr>
                    <w:t>道</w:t>
                  </w:r>
                  <w:r w:rsidRPr="004D5E61">
                    <w:rPr>
                      <w:rFonts w:ascii="仿宋" w:eastAsia="仿宋" w:hAnsi="仿宋"/>
                      <w:sz w:val="24"/>
                      <w:szCs w:val="24"/>
                    </w:rPr>
                    <w:t>，</w:t>
                  </w:r>
                  <w:r w:rsidRPr="004D5E61">
                    <w:rPr>
                      <w:rFonts w:ascii="仿宋" w:eastAsia="仿宋" w:hAnsi="仿宋" w:hint="eastAsia"/>
                      <w:sz w:val="24"/>
                      <w:szCs w:val="24"/>
                    </w:rPr>
                    <w:t>英</w:t>
                  </w:r>
                  <w:r w:rsidRPr="004D5E61">
                    <w:rPr>
                      <w:rFonts w:ascii="仿宋" w:eastAsia="仿宋" w:hAnsi="仿宋"/>
                      <w:sz w:val="24"/>
                      <w:szCs w:val="24"/>
                    </w:rPr>
                    <w:t>文理论多选题不少于100</w:t>
                  </w:r>
                  <w:r>
                    <w:rPr>
                      <w:rFonts w:ascii="仿宋" w:eastAsia="仿宋" w:hAnsi="仿宋" w:hint="eastAsia"/>
                      <w:sz w:val="24"/>
                      <w:szCs w:val="24"/>
                    </w:rPr>
                    <w:t>道</w:t>
                  </w:r>
                  <w:r w:rsidRPr="005A410D">
                    <w:rPr>
                      <w:rFonts w:ascii="仿宋" w:eastAsia="仿宋" w:hAnsi="仿宋" w:hint="eastAsia"/>
                      <w:sz w:val="24"/>
                      <w:szCs w:val="24"/>
                    </w:rPr>
                    <w:t>。</w:t>
                  </w:r>
                </w:p>
              </w:tc>
            </w:tr>
            <w:tr w:rsidR="008D54E6" w:rsidTr="00193279">
              <w:trPr>
                <w:trHeight w:val="382"/>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7.2 </w:t>
                  </w:r>
                  <w:r>
                    <w:rPr>
                      <w:rFonts w:ascii="仿宋" w:eastAsia="仿宋" w:hAnsi="仿宋" w:hint="eastAsia"/>
                      <w:sz w:val="24"/>
                      <w:szCs w:val="24"/>
                    </w:rPr>
                    <w:t>网页浏览：显示切片的组织名称、染色、分辨率及文件大小等，可用鼠标</w:t>
                  </w:r>
                  <w:r w:rsidRPr="000C68B9">
                    <w:rPr>
                      <w:rFonts w:ascii="仿宋" w:eastAsia="仿宋" w:hAnsi="仿宋" w:hint="eastAsia"/>
                      <w:sz w:val="24"/>
                      <w:szCs w:val="24"/>
                    </w:rPr>
                    <w:t>按住切片自由拖动、滚轮缩放查看</w:t>
                  </w:r>
                  <w:r>
                    <w:rPr>
                      <w:rFonts w:ascii="仿宋" w:eastAsia="仿宋" w:hAnsi="仿宋" w:hint="eastAsia"/>
                      <w:sz w:val="24"/>
                      <w:szCs w:val="24"/>
                    </w:rPr>
                    <w:t>，</w:t>
                  </w:r>
                  <w:r w:rsidRPr="000C68B9">
                    <w:rPr>
                      <w:rFonts w:ascii="仿宋" w:eastAsia="仿宋" w:hAnsi="仿宋" w:hint="eastAsia"/>
                      <w:sz w:val="24"/>
                      <w:szCs w:val="24"/>
                    </w:rPr>
                    <w:t>在导航图中定位中心观察区域，快速定位并全图浏览</w:t>
                  </w:r>
                  <w:r>
                    <w:rPr>
                      <w:rFonts w:ascii="仿宋" w:eastAsia="仿宋" w:hAnsi="仿宋" w:hint="eastAsia"/>
                      <w:sz w:val="24"/>
                      <w:szCs w:val="24"/>
                    </w:rPr>
                    <w:t>，可对切片某个区域添加备注及测量，切片放大</w:t>
                  </w:r>
                  <w:r w:rsidRPr="000C68B9">
                    <w:rPr>
                      <w:rFonts w:ascii="仿宋" w:eastAsia="仿宋" w:hAnsi="仿宋" w:hint="eastAsia"/>
                      <w:sz w:val="24"/>
                      <w:szCs w:val="24"/>
                    </w:rPr>
                    <w:t>浏览</w:t>
                  </w:r>
                  <w:r>
                    <w:rPr>
                      <w:rFonts w:ascii="仿宋" w:eastAsia="仿宋" w:hAnsi="仿宋" w:hint="eastAsia"/>
                      <w:sz w:val="24"/>
                      <w:szCs w:val="24"/>
                    </w:rPr>
                    <w:t>倍数应不少于</w:t>
                  </w:r>
                  <w:r w:rsidRPr="000C68B9">
                    <w:rPr>
                      <w:rFonts w:ascii="仿宋" w:eastAsia="仿宋" w:hAnsi="仿宋" w:hint="eastAsia"/>
                      <w:sz w:val="24"/>
                      <w:szCs w:val="24"/>
                    </w:rPr>
                    <w:t>40倍</w:t>
                  </w:r>
                  <w:r>
                    <w:rPr>
                      <w:rFonts w:ascii="仿宋" w:eastAsia="仿宋" w:hAnsi="仿宋" w:hint="eastAsia"/>
                      <w:sz w:val="24"/>
                      <w:szCs w:val="24"/>
                    </w:rPr>
                    <w:t>。</w:t>
                  </w:r>
                </w:p>
              </w:tc>
            </w:tr>
            <w:tr w:rsidR="008D54E6" w:rsidTr="00193279">
              <w:trPr>
                <w:trHeight w:val="382"/>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7</w:t>
                  </w:r>
                  <w:r>
                    <w:rPr>
                      <w:rFonts w:ascii="仿宋" w:eastAsia="仿宋" w:hAnsi="仿宋"/>
                      <w:sz w:val="24"/>
                      <w:szCs w:val="24"/>
                    </w:rPr>
                    <w:t xml:space="preserve">.3 </w:t>
                  </w:r>
                  <w:r w:rsidRPr="00021A21">
                    <w:rPr>
                      <w:rFonts w:ascii="仿宋" w:eastAsia="仿宋" w:hAnsi="仿宋" w:hint="eastAsia"/>
                      <w:sz w:val="24"/>
                      <w:szCs w:val="24"/>
                    </w:rPr>
                    <w:t>其他参数要求与通用参数</w:t>
                  </w:r>
                  <w:r>
                    <w:rPr>
                      <w:rFonts w:ascii="仿宋" w:eastAsia="仿宋" w:hAnsi="仿宋" w:hint="eastAsia"/>
                      <w:sz w:val="24"/>
                      <w:szCs w:val="24"/>
                    </w:rPr>
                    <w:t>1</w:t>
                  </w:r>
                  <w:r w:rsidRPr="00021A21">
                    <w:rPr>
                      <w:rFonts w:ascii="仿宋" w:eastAsia="仿宋" w:hAnsi="仿宋" w:hint="eastAsia"/>
                      <w:sz w:val="24"/>
                      <w:szCs w:val="24"/>
                    </w:rPr>
                    <w:t>一致。</w:t>
                  </w:r>
                </w:p>
              </w:tc>
            </w:tr>
            <w:tr w:rsidR="008D54E6" w:rsidTr="00193279">
              <w:trPr>
                <w:trHeight w:val="1092"/>
                <w:jc w:val="center"/>
              </w:trPr>
              <w:tc>
                <w:tcPr>
                  <w:tcW w:w="982" w:type="dxa"/>
                  <w:vMerge w:val="restart"/>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8</w:t>
                  </w:r>
                </w:p>
              </w:tc>
              <w:tc>
                <w:tcPr>
                  <w:tcW w:w="1252" w:type="dxa"/>
                  <w:vMerge w:val="restart"/>
                  <w:vAlign w:val="center"/>
                </w:tcPr>
                <w:p w:rsidR="008D54E6" w:rsidRDefault="008D54E6" w:rsidP="008D54E6">
                  <w:pPr>
                    <w:rPr>
                      <w:rFonts w:ascii="FangSong" w:eastAsia="FangSong" w:hAnsi="FangSong"/>
                    </w:rPr>
                  </w:pPr>
                  <w:r w:rsidRPr="009D641C">
                    <w:rPr>
                      <w:rFonts w:ascii="仿宋" w:eastAsia="仿宋" w:hAnsi="仿宋" w:cs="宋体" w:hint="eastAsia"/>
                      <w:kern w:val="0"/>
                      <w:sz w:val="22"/>
                    </w:rPr>
                    <w:t>医学形态学数字化教学系统（中英双语版）-</w:t>
                  </w:r>
                  <w:r>
                    <w:rPr>
                      <w:rFonts w:ascii="仿宋" w:eastAsia="仿宋" w:hAnsi="仿宋" w:cs="宋体" w:hint="eastAsia"/>
                      <w:kern w:val="0"/>
                      <w:sz w:val="22"/>
                    </w:rPr>
                    <w:t>微生物</w:t>
                  </w:r>
                  <w:r w:rsidRPr="009D641C">
                    <w:rPr>
                      <w:rFonts w:ascii="仿宋" w:eastAsia="仿宋" w:hAnsi="仿宋" w:cs="宋体" w:hint="eastAsia"/>
                      <w:kern w:val="0"/>
                      <w:sz w:val="22"/>
                    </w:rPr>
                    <w:t>模块服务器端</w:t>
                  </w: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8</w:t>
                  </w:r>
                  <w:r w:rsidRPr="00AA5230">
                    <w:rPr>
                      <w:rFonts w:ascii="仿宋" w:eastAsia="仿宋" w:hAnsi="仿宋"/>
                      <w:sz w:val="24"/>
                      <w:szCs w:val="24"/>
                    </w:rPr>
                    <w:t>.</w:t>
                  </w:r>
                  <w:r>
                    <w:rPr>
                      <w:rFonts w:ascii="仿宋" w:eastAsia="仿宋" w:hAnsi="仿宋"/>
                      <w:sz w:val="24"/>
                      <w:szCs w:val="24"/>
                    </w:rPr>
                    <w:t xml:space="preserve">1 </w:t>
                  </w:r>
                  <w:r w:rsidRPr="005A410D">
                    <w:rPr>
                      <w:rFonts w:ascii="仿宋" w:eastAsia="仿宋" w:hAnsi="仿宋" w:hint="eastAsia"/>
                      <w:sz w:val="24"/>
                      <w:szCs w:val="24"/>
                    </w:rPr>
                    <w:t>标本资源：玻片</w:t>
                  </w:r>
                  <w:r>
                    <w:rPr>
                      <w:rFonts w:ascii="仿宋" w:eastAsia="仿宋" w:hAnsi="仿宋" w:hint="eastAsia"/>
                      <w:sz w:val="24"/>
                      <w:szCs w:val="24"/>
                    </w:rPr>
                    <w:t>不少于</w:t>
                  </w:r>
                  <w:r>
                    <w:rPr>
                      <w:rFonts w:ascii="仿宋" w:eastAsia="仿宋" w:hAnsi="仿宋"/>
                      <w:sz w:val="24"/>
                      <w:szCs w:val="24"/>
                    </w:rPr>
                    <w:t>60</w:t>
                  </w:r>
                  <w:r w:rsidRPr="005A410D">
                    <w:rPr>
                      <w:rFonts w:ascii="仿宋" w:eastAsia="仿宋" w:hAnsi="仿宋" w:hint="eastAsia"/>
                      <w:sz w:val="24"/>
                      <w:szCs w:val="24"/>
                    </w:rPr>
                    <w:t>个</w:t>
                  </w:r>
                  <w:r>
                    <w:rPr>
                      <w:rFonts w:ascii="仿宋" w:eastAsia="仿宋" w:hAnsi="仿宋" w:hint="eastAsia"/>
                      <w:sz w:val="24"/>
                      <w:szCs w:val="24"/>
                    </w:rPr>
                    <w:t>，包含原核微生物、真核微生物，实验视频不少于</w:t>
                  </w:r>
                  <w:r>
                    <w:rPr>
                      <w:rFonts w:ascii="仿宋" w:eastAsia="仿宋" w:hAnsi="仿宋"/>
                      <w:sz w:val="24"/>
                      <w:szCs w:val="24"/>
                    </w:rPr>
                    <w:t>5</w:t>
                  </w:r>
                  <w:r w:rsidRPr="005A410D">
                    <w:rPr>
                      <w:rFonts w:ascii="仿宋" w:eastAsia="仿宋" w:hAnsi="仿宋" w:hint="eastAsia"/>
                      <w:sz w:val="24"/>
                      <w:szCs w:val="24"/>
                    </w:rPr>
                    <w:t>个</w:t>
                  </w:r>
                  <w:r>
                    <w:rPr>
                      <w:rFonts w:ascii="仿宋" w:eastAsia="仿宋" w:hAnsi="仿宋" w:hint="eastAsia"/>
                      <w:sz w:val="24"/>
                      <w:szCs w:val="24"/>
                    </w:rPr>
                    <w:t>，</w:t>
                  </w:r>
                  <w:r w:rsidRPr="004D5E61">
                    <w:rPr>
                      <w:rFonts w:ascii="仿宋" w:eastAsia="仿宋" w:hAnsi="仿宋"/>
                      <w:sz w:val="24"/>
                      <w:szCs w:val="24"/>
                    </w:rPr>
                    <w:t>试题总量不低于1100道，单选题不低于700道，名词解释不低于200道，填空题不低于100道，简答题不低于100</w:t>
                  </w:r>
                  <w:r w:rsidRPr="004D5E61">
                    <w:rPr>
                      <w:rFonts w:ascii="仿宋" w:eastAsia="仿宋" w:hAnsi="仿宋" w:hint="eastAsia"/>
                      <w:sz w:val="24"/>
                      <w:szCs w:val="24"/>
                    </w:rPr>
                    <w:t>道</w:t>
                  </w:r>
                  <w:r w:rsidRPr="005A410D">
                    <w:rPr>
                      <w:rFonts w:ascii="仿宋" w:eastAsia="仿宋" w:hAnsi="仿宋" w:hint="eastAsia"/>
                      <w:sz w:val="24"/>
                      <w:szCs w:val="24"/>
                    </w:rPr>
                    <w:t>。</w:t>
                  </w:r>
                </w:p>
              </w:tc>
            </w:tr>
            <w:tr w:rsidR="008D54E6" w:rsidTr="00193279">
              <w:trPr>
                <w:trHeight w:val="52"/>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8.2 </w:t>
                  </w:r>
                  <w:r w:rsidRPr="00021A21">
                    <w:rPr>
                      <w:rFonts w:ascii="仿宋" w:eastAsia="仿宋" w:hAnsi="仿宋" w:hint="eastAsia"/>
                      <w:sz w:val="24"/>
                      <w:szCs w:val="24"/>
                    </w:rPr>
                    <w:t>其他参数要求与通用参数</w:t>
                  </w:r>
                  <w:r>
                    <w:rPr>
                      <w:rFonts w:ascii="仿宋" w:eastAsia="仿宋" w:hAnsi="仿宋" w:hint="eastAsia"/>
                      <w:sz w:val="24"/>
                      <w:szCs w:val="24"/>
                    </w:rPr>
                    <w:t>1</w:t>
                  </w:r>
                  <w:r w:rsidRPr="00021A21">
                    <w:rPr>
                      <w:rFonts w:ascii="仿宋" w:eastAsia="仿宋" w:hAnsi="仿宋" w:hint="eastAsia"/>
                      <w:sz w:val="24"/>
                      <w:szCs w:val="24"/>
                    </w:rPr>
                    <w:t>一致。</w:t>
                  </w:r>
                </w:p>
              </w:tc>
            </w:tr>
            <w:tr w:rsidR="008D54E6" w:rsidTr="00193279">
              <w:trPr>
                <w:trHeight w:val="364"/>
                <w:jc w:val="center"/>
              </w:trPr>
              <w:tc>
                <w:tcPr>
                  <w:tcW w:w="982" w:type="dxa"/>
                  <w:vMerge w:val="restart"/>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9</w:t>
                  </w:r>
                </w:p>
              </w:tc>
              <w:tc>
                <w:tcPr>
                  <w:tcW w:w="1252" w:type="dxa"/>
                  <w:vMerge w:val="restart"/>
                  <w:vAlign w:val="center"/>
                </w:tcPr>
                <w:p w:rsidR="008D54E6" w:rsidRDefault="008D54E6" w:rsidP="008D54E6">
                  <w:pPr>
                    <w:rPr>
                      <w:rFonts w:ascii="FangSong" w:eastAsia="FangSong" w:hAnsi="FangSong"/>
                    </w:rPr>
                  </w:pPr>
                  <w:r w:rsidRPr="009D641C">
                    <w:rPr>
                      <w:rFonts w:ascii="仿宋" w:eastAsia="仿宋" w:hAnsi="仿宋" w:cs="宋体" w:hint="eastAsia"/>
                      <w:kern w:val="0"/>
                      <w:sz w:val="22"/>
                    </w:rPr>
                    <w:t>医学形态学数字化教学系统（中英双语版）-</w:t>
                  </w:r>
                  <w:r>
                    <w:rPr>
                      <w:rFonts w:ascii="仿宋" w:eastAsia="仿宋" w:hAnsi="仿宋" w:cs="宋体" w:hint="eastAsia"/>
                      <w:kern w:val="0"/>
                      <w:sz w:val="22"/>
                    </w:rPr>
                    <w:t>微生物</w:t>
                  </w:r>
                  <w:r w:rsidRPr="009D641C">
                    <w:rPr>
                      <w:rFonts w:ascii="仿宋" w:eastAsia="仿宋" w:hAnsi="仿宋" w:cs="宋体" w:hint="eastAsia"/>
                      <w:kern w:val="0"/>
                      <w:sz w:val="22"/>
                    </w:rPr>
                    <w:t>模块客户端</w:t>
                  </w: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9</w:t>
                  </w:r>
                  <w:r w:rsidRPr="00AA5230">
                    <w:rPr>
                      <w:rFonts w:ascii="仿宋" w:eastAsia="仿宋" w:hAnsi="仿宋"/>
                      <w:sz w:val="24"/>
                      <w:szCs w:val="24"/>
                    </w:rPr>
                    <w:t>.</w:t>
                  </w:r>
                  <w:r>
                    <w:rPr>
                      <w:rFonts w:ascii="仿宋" w:eastAsia="仿宋" w:hAnsi="仿宋"/>
                      <w:sz w:val="24"/>
                      <w:szCs w:val="24"/>
                    </w:rPr>
                    <w:t xml:space="preserve">1 </w:t>
                  </w:r>
                  <w:r>
                    <w:rPr>
                      <w:rFonts w:ascii="仿宋" w:eastAsia="仿宋" w:hAnsi="仿宋" w:hint="eastAsia"/>
                      <w:sz w:val="24"/>
                      <w:szCs w:val="24"/>
                    </w:rPr>
                    <w:t>标本</w:t>
                  </w:r>
                  <w:r w:rsidRPr="005A410D">
                    <w:rPr>
                      <w:rFonts w:ascii="仿宋" w:eastAsia="仿宋" w:hAnsi="仿宋" w:hint="eastAsia"/>
                      <w:sz w:val="24"/>
                      <w:szCs w:val="24"/>
                    </w:rPr>
                    <w:t>资源：玻片</w:t>
                  </w:r>
                  <w:r>
                    <w:rPr>
                      <w:rFonts w:ascii="仿宋" w:eastAsia="仿宋" w:hAnsi="仿宋" w:hint="eastAsia"/>
                      <w:sz w:val="24"/>
                      <w:szCs w:val="24"/>
                    </w:rPr>
                    <w:t>不少于</w:t>
                  </w:r>
                  <w:r>
                    <w:rPr>
                      <w:rFonts w:ascii="仿宋" w:eastAsia="仿宋" w:hAnsi="仿宋"/>
                      <w:sz w:val="24"/>
                      <w:szCs w:val="24"/>
                    </w:rPr>
                    <w:t>60</w:t>
                  </w:r>
                  <w:r w:rsidRPr="005A410D">
                    <w:rPr>
                      <w:rFonts w:ascii="仿宋" w:eastAsia="仿宋" w:hAnsi="仿宋" w:hint="eastAsia"/>
                      <w:sz w:val="24"/>
                      <w:szCs w:val="24"/>
                    </w:rPr>
                    <w:t>个</w:t>
                  </w:r>
                  <w:r>
                    <w:rPr>
                      <w:rFonts w:ascii="仿宋" w:eastAsia="仿宋" w:hAnsi="仿宋" w:hint="eastAsia"/>
                      <w:sz w:val="24"/>
                      <w:szCs w:val="24"/>
                    </w:rPr>
                    <w:t>，包含原核微生物、真核微生物，实验视频不少于</w:t>
                  </w:r>
                  <w:r>
                    <w:rPr>
                      <w:rFonts w:ascii="仿宋" w:eastAsia="仿宋" w:hAnsi="仿宋"/>
                      <w:sz w:val="24"/>
                      <w:szCs w:val="24"/>
                    </w:rPr>
                    <w:t>5</w:t>
                  </w:r>
                  <w:r w:rsidRPr="005A410D">
                    <w:rPr>
                      <w:rFonts w:ascii="仿宋" w:eastAsia="仿宋" w:hAnsi="仿宋" w:hint="eastAsia"/>
                      <w:sz w:val="24"/>
                      <w:szCs w:val="24"/>
                    </w:rPr>
                    <w:t>个</w:t>
                  </w:r>
                  <w:r>
                    <w:rPr>
                      <w:rFonts w:ascii="仿宋" w:eastAsia="仿宋" w:hAnsi="仿宋" w:hint="eastAsia"/>
                      <w:sz w:val="24"/>
                      <w:szCs w:val="24"/>
                    </w:rPr>
                    <w:t>，</w:t>
                  </w:r>
                  <w:r w:rsidRPr="004D5E61">
                    <w:rPr>
                      <w:rFonts w:ascii="仿宋" w:eastAsia="仿宋" w:hAnsi="仿宋"/>
                      <w:sz w:val="24"/>
                      <w:szCs w:val="24"/>
                    </w:rPr>
                    <w:t>试题总量不低于1100道，单选题不低于700道，名词解释不低于200道，填空题不低于100道，简答题不低于100</w:t>
                  </w:r>
                  <w:r w:rsidRPr="004D5E61">
                    <w:rPr>
                      <w:rFonts w:ascii="仿宋" w:eastAsia="仿宋" w:hAnsi="仿宋" w:hint="eastAsia"/>
                      <w:sz w:val="24"/>
                      <w:szCs w:val="24"/>
                    </w:rPr>
                    <w:t>道</w:t>
                  </w:r>
                  <w:r w:rsidRPr="005A410D">
                    <w:rPr>
                      <w:rFonts w:ascii="仿宋" w:eastAsia="仿宋" w:hAnsi="仿宋" w:hint="eastAsia"/>
                      <w:sz w:val="24"/>
                      <w:szCs w:val="24"/>
                    </w:rPr>
                    <w:t>。</w:t>
                  </w:r>
                </w:p>
              </w:tc>
            </w:tr>
            <w:tr w:rsidR="008D54E6" w:rsidTr="00193279">
              <w:trPr>
                <w:trHeight w:val="777"/>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9.2 </w:t>
                  </w:r>
                  <w:r>
                    <w:rPr>
                      <w:rFonts w:ascii="仿宋" w:eastAsia="仿宋" w:hAnsi="仿宋" w:hint="eastAsia"/>
                      <w:sz w:val="24"/>
                      <w:szCs w:val="24"/>
                    </w:rPr>
                    <w:t>网页浏览：显示切片的组织名称、染色、分辨率及文件大小等，可用鼠标</w:t>
                  </w:r>
                  <w:r w:rsidRPr="000C68B9">
                    <w:rPr>
                      <w:rFonts w:ascii="仿宋" w:eastAsia="仿宋" w:hAnsi="仿宋" w:hint="eastAsia"/>
                      <w:sz w:val="24"/>
                      <w:szCs w:val="24"/>
                    </w:rPr>
                    <w:t>按住切片自由拖动、滚轮缩放查看</w:t>
                  </w:r>
                  <w:r>
                    <w:rPr>
                      <w:rFonts w:ascii="仿宋" w:eastAsia="仿宋" w:hAnsi="仿宋" w:hint="eastAsia"/>
                      <w:sz w:val="24"/>
                      <w:szCs w:val="24"/>
                    </w:rPr>
                    <w:t>，</w:t>
                  </w:r>
                  <w:r w:rsidRPr="000C68B9">
                    <w:rPr>
                      <w:rFonts w:ascii="仿宋" w:eastAsia="仿宋" w:hAnsi="仿宋" w:hint="eastAsia"/>
                      <w:sz w:val="24"/>
                      <w:szCs w:val="24"/>
                    </w:rPr>
                    <w:t>在导航图中定位中心观察区域，快速定位并全图浏览</w:t>
                  </w:r>
                  <w:r>
                    <w:rPr>
                      <w:rFonts w:ascii="仿宋" w:eastAsia="仿宋" w:hAnsi="仿宋" w:hint="eastAsia"/>
                      <w:sz w:val="24"/>
                      <w:szCs w:val="24"/>
                    </w:rPr>
                    <w:t>，可对切片某个区域添加备注及测量，切片放大</w:t>
                  </w:r>
                  <w:r w:rsidRPr="000C68B9">
                    <w:rPr>
                      <w:rFonts w:ascii="仿宋" w:eastAsia="仿宋" w:hAnsi="仿宋" w:hint="eastAsia"/>
                      <w:sz w:val="24"/>
                      <w:szCs w:val="24"/>
                    </w:rPr>
                    <w:t>浏览</w:t>
                  </w:r>
                  <w:r>
                    <w:rPr>
                      <w:rFonts w:ascii="仿宋" w:eastAsia="仿宋" w:hAnsi="仿宋" w:hint="eastAsia"/>
                      <w:sz w:val="24"/>
                      <w:szCs w:val="24"/>
                    </w:rPr>
                    <w:t>倍数应不少于</w:t>
                  </w:r>
                  <w:r w:rsidRPr="000C68B9">
                    <w:rPr>
                      <w:rFonts w:ascii="仿宋" w:eastAsia="仿宋" w:hAnsi="仿宋" w:hint="eastAsia"/>
                      <w:sz w:val="24"/>
                      <w:szCs w:val="24"/>
                    </w:rPr>
                    <w:t>40倍</w:t>
                  </w:r>
                  <w:r>
                    <w:rPr>
                      <w:rFonts w:ascii="仿宋" w:eastAsia="仿宋" w:hAnsi="仿宋" w:hint="eastAsia"/>
                      <w:sz w:val="24"/>
                      <w:szCs w:val="24"/>
                    </w:rPr>
                    <w:t>。</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Default="008D54E6" w:rsidP="008D54E6">
                  <w:pPr>
                    <w:rPr>
                      <w:rFonts w:ascii="FangSong" w:eastAsia="FangSong" w:hAnsi="FangSong"/>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9</w:t>
                  </w:r>
                  <w:r>
                    <w:rPr>
                      <w:rFonts w:ascii="仿宋" w:eastAsia="仿宋" w:hAnsi="仿宋"/>
                      <w:sz w:val="24"/>
                      <w:szCs w:val="24"/>
                    </w:rPr>
                    <w:t xml:space="preserve">.3 </w:t>
                  </w:r>
                  <w:r w:rsidRPr="00021A21">
                    <w:rPr>
                      <w:rFonts w:ascii="仿宋" w:eastAsia="仿宋" w:hAnsi="仿宋" w:hint="eastAsia"/>
                      <w:sz w:val="24"/>
                      <w:szCs w:val="24"/>
                    </w:rPr>
                    <w:t>其他参数要求与通用参数一致。</w:t>
                  </w:r>
                </w:p>
              </w:tc>
            </w:tr>
            <w:tr w:rsidR="008D54E6" w:rsidTr="00193279">
              <w:trPr>
                <w:trHeight w:val="186"/>
                <w:jc w:val="center"/>
              </w:trPr>
              <w:tc>
                <w:tcPr>
                  <w:tcW w:w="982" w:type="dxa"/>
                  <w:vMerge w:val="restart"/>
                  <w:vAlign w:val="center"/>
                </w:tcPr>
                <w:p w:rsidR="008D54E6" w:rsidRDefault="008D54E6" w:rsidP="008D54E6">
                  <w:pPr>
                    <w:jc w:val="center"/>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0</w:t>
                  </w:r>
                </w:p>
              </w:tc>
              <w:tc>
                <w:tcPr>
                  <w:tcW w:w="1252" w:type="dxa"/>
                  <w:vMerge w:val="restart"/>
                  <w:vAlign w:val="center"/>
                </w:tcPr>
                <w:p w:rsidR="008D54E6" w:rsidRDefault="008D54E6" w:rsidP="008D54E6">
                  <w:pPr>
                    <w:rPr>
                      <w:rFonts w:ascii="FangSong" w:eastAsia="FangSong" w:hAnsi="FangSong"/>
                    </w:rPr>
                  </w:pPr>
                  <w:r w:rsidRPr="00002821">
                    <w:rPr>
                      <w:rFonts w:ascii="FangSong" w:eastAsia="FangSong" w:hAnsi="FangSong" w:hint="eastAsia"/>
                      <w:sz w:val="24"/>
                      <w:szCs w:val="24"/>
                    </w:rPr>
                    <w:t>VR解剖教学系统软件</w:t>
                  </w: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 xml:space="preserve">10.1 </w:t>
                  </w:r>
                  <w:r w:rsidRPr="00210C2D">
                    <w:rPr>
                      <w:rFonts w:ascii="仿宋" w:eastAsia="仿宋" w:hAnsi="仿宋" w:hint="eastAsia"/>
                      <w:sz w:val="24"/>
                      <w:szCs w:val="24"/>
                    </w:rPr>
                    <w:t>必须采用无器质性病变和无缺失的中国人体连续断层真实数据重建三维人体，必须为无节段性数据缺失的断层数据。确保原始数据人阑尾正常、牙齿正常、睾丸正常</w:t>
                  </w:r>
                  <w:r>
                    <w:rPr>
                      <w:rFonts w:ascii="仿宋" w:eastAsia="仿宋" w:hAnsi="仿宋" w:hint="eastAsia"/>
                      <w:sz w:val="24"/>
                      <w:szCs w:val="24"/>
                    </w:rPr>
                    <w:t>，</w:t>
                  </w:r>
                  <w:r w:rsidRPr="00210C2D">
                    <w:rPr>
                      <w:rFonts w:ascii="仿宋" w:eastAsia="仿宋" w:hAnsi="仿宋" w:hint="eastAsia"/>
                      <w:sz w:val="24"/>
                      <w:szCs w:val="24"/>
                    </w:rPr>
                    <w:t>具有中英文切换功能，可满足双语教学。</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 xml:space="preserve">10.2 </w:t>
                  </w:r>
                  <w:r w:rsidRPr="00210C2D">
                    <w:rPr>
                      <w:rFonts w:ascii="仿宋" w:eastAsia="仿宋" w:hAnsi="仿宋" w:hint="eastAsia"/>
                      <w:sz w:val="24"/>
                      <w:szCs w:val="24"/>
                    </w:rPr>
                    <w:t>产品必须具有系统解剖学、局部解剖学、断层解剖学，以满足系统解剖学、局部解剖学、断层解剖学的教学需求。</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 xml:space="preserve">10.3 </w:t>
                  </w:r>
                  <w:r w:rsidRPr="00210C2D">
                    <w:rPr>
                      <w:rFonts w:ascii="仿宋" w:eastAsia="仿宋" w:hAnsi="仿宋" w:hint="eastAsia"/>
                      <w:sz w:val="24"/>
                      <w:szCs w:val="24"/>
                    </w:rPr>
                    <w:t>数字人横断面间距：头部和颈部为≤0.</w:t>
                  </w:r>
                  <w:r>
                    <w:rPr>
                      <w:rFonts w:ascii="仿宋" w:eastAsia="仿宋" w:hAnsi="仿宋"/>
                      <w:sz w:val="24"/>
                      <w:szCs w:val="24"/>
                    </w:rPr>
                    <w:t>6</w:t>
                  </w:r>
                  <w:r w:rsidRPr="00210C2D">
                    <w:rPr>
                      <w:rFonts w:ascii="仿宋" w:eastAsia="仿宋" w:hAnsi="仿宋" w:hint="eastAsia"/>
                      <w:sz w:val="24"/>
                      <w:szCs w:val="24"/>
                    </w:rPr>
                    <w:t>mm，其中颅底部必须≤0.1</w:t>
                  </w:r>
                  <w:r>
                    <w:rPr>
                      <w:rFonts w:ascii="仿宋" w:eastAsia="仿宋" w:hAnsi="仿宋"/>
                      <w:sz w:val="24"/>
                      <w:szCs w:val="24"/>
                    </w:rPr>
                    <w:t>2</w:t>
                  </w:r>
                  <w:r w:rsidRPr="00210C2D">
                    <w:rPr>
                      <w:rFonts w:ascii="仿宋" w:eastAsia="仿宋" w:hAnsi="仿宋" w:hint="eastAsia"/>
                      <w:sz w:val="24"/>
                      <w:szCs w:val="24"/>
                    </w:rPr>
                    <w:t>mm，其他部位为≤1</w:t>
                  </w:r>
                  <w:r>
                    <w:rPr>
                      <w:rFonts w:ascii="仿宋" w:eastAsia="仿宋" w:hAnsi="仿宋"/>
                      <w:sz w:val="24"/>
                      <w:szCs w:val="24"/>
                    </w:rPr>
                    <w:t>.2</w:t>
                  </w:r>
                  <w:r w:rsidRPr="00210C2D">
                    <w:rPr>
                      <w:rFonts w:ascii="仿宋" w:eastAsia="仿宋" w:hAnsi="仿宋" w:hint="eastAsia"/>
                      <w:sz w:val="24"/>
                      <w:szCs w:val="24"/>
                    </w:rPr>
                    <w:t>mm，断层总数据必须＞2</w:t>
                  </w:r>
                  <w:r>
                    <w:rPr>
                      <w:rFonts w:ascii="仿宋" w:eastAsia="仿宋" w:hAnsi="仿宋"/>
                      <w:sz w:val="24"/>
                      <w:szCs w:val="24"/>
                    </w:rPr>
                    <w:t>0</w:t>
                  </w:r>
                  <w:r w:rsidRPr="00210C2D">
                    <w:rPr>
                      <w:rFonts w:ascii="仿宋" w:eastAsia="仿宋" w:hAnsi="仿宋" w:hint="eastAsia"/>
                      <w:sz w:val="24"/>
                      <w:szCs w:val="24"/>
                    </w:rPr>
                    <w:t>00层。具有真实人体断层图像，能够任意放大与缩小，分辨率≤0.1</w:t>
                  </w:r>
                  <w:r>
                    <w:rPr>
                      <w:rFonts w:ascii="仿宋" w:eastAsia="仿宋" w:hAnsi="仿宋"/>
                      <w:sz w:val="24"/>
                      <w:szCs w:val="24"/>
                    </w:rPr>
                    <w:t>9</w:t>
                  </w:r>
                  <w:r w:rsidRPr="00210C2D">
                    <w:rPr>
                      <w:rFonts w:ascii="仿宋" w:eastAsia="仿宋" w:hAnsi="仿宋" w:hint="eastAsia"/>
                      <w:sz w:val="24"/>
                      <w:szCs w:val="24"/>
                    </w:rPr>
                    <w:t>mm×0.1</w:t>
                  </w:r>
                  <w:r>
                    <w:rPr>
                      <w:rFonts w:ascii="仿宋" w:eastAsia="仿宋" w:hAnsi="仿宋"/>
                      <w:sz w:val="24"/>
                      <w:szCs w:val="24"/>
                    </w:rPr>
                    <w:t>9</w:t>
                  </w:r>
                  <w:r w:rsidRPr="00210C2D">
                    <w:rPr>
                      <w:rFonts w:ascii="仿宋" w:eastAsia="仿宋" w:hAnsi="仿宋" w:hint="eastAsia"/>
                      <w:sz w:val="24"/>
                      <w:szCs w:val="24"/>
                    </w:rPr>
                    <w:t>mm/像素</w:t>
                  </w:r>
                  <w:r>
                    <w:rPr>
                      <w:rFonts w:ascii="仿宋" w:eastAsia="仿宋" w:hAnsi="仿宋" w:hint="eastAsia"/>
                      <w:sz w:val="24"/>
                      <w:szCs w:val="24"/>
                    </w:rPr>
                    <w:t>，系统内必须包含男性、女性腹部、盆部的虚拟人数据</w:t>
                  </w:r>
                  <w:r w:rsidRPr="00210C2D">
                    <w:rPr>
                      <w:rFonts w:ascii="仿宋" w:eastAsia="仿宋" w:hAnsi="仿宋" w:hint="eastAsia"/>
                      <w:sz w:val="24"/>
                      <w:szCs w:val="24"/>
                    </w:rPr>
                    <w:t>。</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10.4</w:t>
                  </w:r>
                  <w:r w:rsidRPr="00210C2D">
                    <w:rPr>
                      <w:rFonts w:ascii="仿宋" w:eastAsia="仿宋" w:hAnsi="仿宋" w:hint="eastAsia"/>
                      <w:sz w:val="24"/>
                      <w:szCs w:val="24"/>
                    </w:rPr>
                    <w:t>必须结合真实医学数据精确的重建人体，包含至少</w:t>
                  </w:r>
                  <w:r>
                    <w:rPr>
                      <w:rFonts w:ascii="仿宋" w:eastAsia="仿宋" w:hAnsi="仿宋"/>
                      <w:sz w:val="24"/>
                      <w:szCs w:val="24"/>
                    </w:rPr>
                    <w:t>45</w:t>
                  </w:r>
                  <w:r w:rsidRPr="00210C2D">
                    <w:rPr>
                      <w:rFonts w:ascii="仿宋" w:eastAsia="仿宋" w:hAnsi="仿宋" w:hint="eastAsia"/>
                      <w:sz w:val="24"/>
                      <w:szCs w:val="24"/>
                    </w:rPr>
                    <w:t>00个以上不可再分的解剖结构。每个解剖结构都</w:t>
                  </w:r>
                  <w:r w:rsidRPr="00210C2D">
                    <w:rPr>
                      <w:rFonts w:ascii="仿宋" w:eastAsia="仿宋" w:hAnsi="仿宋" w:hint="eastAsia"/>
                      <w:sz w:val="24"/>
                      <w:szCs w:val="24"/>
                    </w:rPr>
                    <w:lastRenderedPageBreak/>
                    <w:t>必须加注文字说明及关键结构标注，名称、注释数据不少</w:t>
                  </w:r>
                  <w:r>
                    <w:rPr>
                      <w:rFonts w:ascii="仿宋" w:eastAsia="仿宋" w:hAnsi="仿宋" w:hint="eastAsia"/>
                      <w:sz w:val="24"/>
                      <w:szCs w:val="24"/>
                    </w:rPr>
                    <w:t>于</w:t>
                  </w:r>
                  <w:r>
                    <w:rPr>
                      <w:rFonts w:ascii="仿宋" w:eastAsia="仿宋" w:hAnsi="仿宋"/>
                      <w:sz w:val="24"/>
                      <w:szCs w:val="24"/>
                    </w:rPr>
                    <w:t>48</w:t>
                  </w:r>
                  <w:r w:rsidRPr="00210C2D">
                    <w:rPr>
                      <w:rFonts w:ascii="仿宋" w:eastAsia="仿宋" w:hAnsi="仿宋" w:hint="eastAsia"/>
                      <w:sz w:val="24"/>
                      <w:szCs w:val="24"/>
                    </w:rPr>
                    <w:t>00个。</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10.5 </w:t>
                  </w:r>
                  <w:r>
                    <w:rPr>
                      <w:rFonts w:ascii="仿宋" w:eastAsia="仿宋" w:hAnsi="仿宋" w:hint="eastAsia"/>
                      <w:sz w:val="24"/>
                      <w:szCs w:val="24"/>
                    </w:rPr>
                    <w:t>功能</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10.5.1 </w:t>
                  </w:r>
                  <w:r w:rsidRPr="00210C2D">
                    <w:rPr>
                      <w:rFonts w:ascii="仿宋" w:eastAsia="仿宋" w:hAnsi="仿宋" w:hint="eastAsia"/>
                      <w:sz w:val="24"/>
                      <w:szCs w:val="24"/>
                    </w:rPr>
                    <w:t>该系统交互上，有直观方便的操作、逼真的视觉体验，使学生可以直观的进行解剖学习，甚至可以把器官“拿到”自己面前近距离观察。</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10.5.2 </w:t>
                  </w:r>
                  <w:r w:rsidRPr="00210C2D">
                    <w:rPr>
                      <w:rFonts w:ascii="仿宋" w:eastAsia="仿宋" w:hAnsi="仿宋" w:hint="eastAsia"/>
                      <w:sz w:val="24"/>
                      <w:szCs w:val="24"/>
                    </w:rPr>
                    <w:t>系统将人体的器官组织以全真三维模型的形式展示，能够自由抓取、放置并以任何角度旋转观察。包括俯视效果和仰视效果。</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10.5.3 </w:t>
                  </w:r>
                  <w:r w:rsidRPr="00210C2D">
                    <w:rPr>
                      <w:rFonts w:ascii="仿宋" w:eastAsia="仿宋" w:hAnsi="仿宋" w:hint="eastAsia"/>
                      <w:sz w:val="24"/>
                      <w:szCs w:val="24"/>
                    </w:rPr>
                    <w:t>软件采用双手柄操作，左右手可以分别对模型进行操作，方便快捷，简单易用。</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10.5.4 </w:t>
                  </w:r>
                  <w:r w:rsidRPr="00210C2D">
                    <w:rPr>
                      <w:rFonts w:ascii="仿宋" w:eastAsia="仿宋" w:hAnsi="仿宋" w:hint="eastAsia"/>
                      <w:sz w:val="24"/>
                      <w:szCs w:val="24"/>
                    </w:rPr>
                    <w:t>系统具备模型拆分、多选、高亮、3D标注、自动旋转、快速定位、整体移动、缩放、透明、透明其他、隐藏、单独显示、自动分离、染色、复位、模型名称、注释显示功能。</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 xml:space="preserve">10.5.5 </w:t>
                  </w:r>
                  <w:r w:rsidRPr="00210C2D">
                    <w:rPr>
                      <w:rFonts w:ascii="仿宋" w:eastAsia="仿宋" w:hAnsi="仿宋" w:hint="eastAsia"/>
                      <w:sz w:val="24"/>
                      <w:szCs w:val="24"/>
                    </w:rPr>
                    <w:t>系统可实现联网，满足多人联网模式，实现教师端点击开始上课，学生端同步教师端画面以及后续相关操作的功能。</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10.5.6 </w:t>
                  </w:r>
                  <w:r w:rsidRPr="00210C2D">
                    <w:rPr>
                      <w:rFonts w:ascii="仿宋" w:eastAsia="仿宋" w:hAnsi="仿宋" w:hint="eastAsia"/>
                      <w:sz w:val="24"/>
                      <w:szCs w:val="24"/>
                    </w:rPr>
                    <w:t>系统需具备提示功能和场景切换功能，以实现指引用户快速的使用本软件并对部分操作进行文字+语音提示。</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10.5.7 </w:t>
                  </w:r>
                  <w:r w:rsidRPr="00210C2D">
                    <w:rPr>
                      <w:rFonts w:ascii="仿宋" w:eastAsia="仿宋" w:hAnsi="仿宋" w:hint="eastAsia"/>
                      <w:sz w:val="24"/>
                      <w:szCs w:val="24"/>
                    </w:rPr>
                    <w:t>学生可根据教学需求在三维人体结构上自行隐藏、显示三维标注，部分主要结构有相关注释，以方便教学。</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10.6 </w:t>
                  </w:r>
                  <w:r>
                    <w:rPr>
                      <w:rFonts w:ascii="仿宋" w:eastAsia="仿宋" w:hAnsi="仿宋" w:hint="eastAsia"/>
                      <w:sz w:val="24"/>
                      <w:szCs w:val="24"/>
                    </w:rPr>
                    <w:t>资源：</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10.6.1 </w:t>
                  </w:r>
                  <w:r w:rsidRPr="00210C2D">
                    <w:rPr>
                      <w:rFonts w:ascii="仿宋" w:eastAsia="仿宋" w:hAnsi="仿宋" w:hint="eastAsia"/>
                      <w:sz w:val="24"/>
                      <w:szCs w:val="24"/>
                    </w:rPr>
                    <w:t>系统内解剖学视频需包含系统解剖学微课、局部解剖学</w:t>
                  </w:r>
                  <w:r>
                    <w:rPr>
                      <w:rFonts w:ascii="仿宋" w:eastAsia="仿宋" w:hAnsi="仿宋" w:hint="eastAsia"/>
                      <w:sz w:val="24"/>
                      <w:szCs w:val="24"/>
                    </w:rPr>
                    <w:t>微课</w:t>
                  </w:r>
                  <w:r w:rsidRPr="00210C2D">
                    <w:rPr>
                      <w:rFonts w:ascii="仿宋" w:eastAsia="仿宋" w:hAnsi="仿宋" w:hint="eastAsia"/>
                      <w:sz w:val="24"/>
                      <w:szCs w:val="24"/>
                    </w:rPr>
                    <w:t>，数量</w:t>
                  </w:r>
                  <w:r>
                    <w:rPr>
                      <w:rFonts w:ascii="仿宋" w:eastAsia="仿宋" w:hAnsi="仿宋" w:hint="eastAsia"/>
                      <w:sz w:val="24"/>
                      <w:szCs w:val="24"/>
                    </w:rPr>
                    <w:t>≥</w:t>
                  </w:r>
                  <w:r w:rsidRPr="00210C2D">
                    <w:rPr>
                      <w:rFonts w:ascii="仿宋" w:eastAsia="仿宋" w:hAnsi="仿宋" w:hint="eastAsia"/>
                      <w:sz w:val="24"/>
                      <w:szCs w:val="24"/>
                    </w:rPr>
                    <w:t>1</w:t>
                  </w:r>
                  <w:r>
                    <w:rPr>
                      <w:rFonts w:ascii="仿宋" w:eastAsia="仿宋" w:hAnsi="仿宋"/>
                      <w:sz w:val="24"/>
                      <w:szCs w:val="24"/>
                    </w:rPr>
                    <w:t>0</w:t>
                  </w:r>
                  <w:r w:rsidRPr="00210C2D">
                    <w:rPr>
                      <w:rFonts w:ascii="仿宋" w:eastAsia="仿宋" w:hAnsi="仿宋" w:hint="eastAsia"/>
                      <w:sz w:val="24"/>
                      <w:szCs w:val="24"/>
                    </w:rPr>
                    <w:t>0个。</w:t>
                  </w:r>
                </w:p>
                <w:p w:rsidR="008D54E6" w:rsidRDefault="008D54E6" w:rsidP="008D54E6">
                  <w:pPr>
                    <w:ind w:firstLineChars="200" w:firstLine="480"/>
                    <w:rPr>
                      <w:rFonts w:ascii="仿宋" w:eastAsia="仿宋" w:hAnsi="仿宋"/>
                      <w:sz w:val="24"/>
                      <w:szCs w:val="24"/>
                    </w:rPr>
                  </w:pPr>
                  <w:r w:rsidRPr="00210C2D">
                    <w:rPr>
                      <w:rFonts w:ascii="仿宋" w:eastAsia="仿宋" w:hAnsi="仿宋" w:hint="eastAsia"/>
                      <w:sz w:val="24"/>
                      <w:szCs w:val="24"/>
                    </w:rPr>
                    <w:t>系统解剖学微课内容包含神经传导、运动演示、血液循环途径等内容。</w:t>
                  </w:r>
                </w:p>
                <w:p w:rsidR="008D54E6" w:rsidRDefault="008D54E6" w:rsidP="008D54E6">
                  <w:pPr>
                    <w:ind w:firstLineChars="200" w:firstLine="480"/>
                    <w:rPr>
                      <w:rFonts w:ascii="仿宋" w:eastAsia="仿宋" w:hAnsi="仿宋"/>
                      <w:sz w:val="24"/>
                      <w:szCs w:val="24"/>
                    </w:rPr>
                  </w:pPr>
                  <w:r w:rsidRPr="00210C2D">
                    <w:rPr>
                      <w:rFonts w:ascii="仿宋" w:eastAsia="仿宋" w:hAnsi="仿宋" w:hint="eastAsia"/>
                      <w:sz w:val="24"/>
                      <w:szCs w:val="24"/>
                    </w:rPr>
                    <w:t>局部解剖学微课需为真实局部解剖操作演示视频，包括头、颈、胸、腹、盆（男、女）、上肢、下肢、脊柱，视频内容详实展示操作手法步骤以及各部位层次和解剖结构毗邻关系。</w:t>
                  </w:r>
                </w:p>
                <w:p w:rsidR="008D54E6" w:rsidRPr="00F75D23" w:rsidRDefault="008D54E6" w:rsidP="008D54E6">
                  <w:pPr>
                    <w:ind w:firstLineChars="200" w:firstLine="480"/>
                    <w:rPr>
                      <w:rFonts w:ascii="仿宋" w:eastAsia="仿宋" w:hAnsi="仿宋"/>
                      <w:sz w:val="24"/>
                      <w:szCs w:val="24"/>
                    </w:rPr>
                  </w:pPr>
                  <w:r w:rsidRPr="00F75D23">
                    <w:rPr>
                      <w:rFonts w:ascii="仿宋" w:eastAsia="仿宋" w:hAnsi="仿宋"/>
                      <w:sz w:val="24"/>
                      <w:szCs w:val="24"/>
                    </w:rPr>
                    <w:t>系统解剖</w:t>
                  </w:r>
                  <w:r>
                    <w:rPr>
                      <w:rFonts w:ascii="仿宋" w:eastAsia="仿宋" w:hAnsi="仿宋" w:hint="eastAsia"/>
                      <w:sz w:val="24"/>
                      <w:szCs w:val="24"/>
                    </w:rPr>
                    <w:t>学</w:t>
                  </w:r>
                  <w:r w:rsidRPr="00F75D23">
                    <w:rPr>
                      <w:rFonts w:ascii="仿宋" w:eastAsia="仿宋" w:hAnsi="仿宋"/>
                      <w:sz w:val="24"/>
                      <w:szCs w:val="24"/>
                    </w:rPr>
                    <w:t>模块</w:t>
                  </w:r>
                  <w:r>
                    <w:rPr>
                      <w:rFonts w:ascii="仿宋" w:eastAsia="仿宋" w:hAnsi="仿宋" w:hint="eastAsia"/>
                      <w:sz w:val="24"/>
                      <w:szCs w:val="24"/>
                    </w:rPr>
                    <w:t>需包含：</w:t>
                  </w:r>
                  <w:r w:rsidRPr="00F75D23">
                    <w:rPr>
                      <w:rFonts w:ascii="仿宋" w:eastAsia="仿宋" w:hAnsi="仿宋" w:hint="eastAsia"/>
                      <w:sz w:val="24"/>
                      <w:szCs w:val="24"/>
                    </w:rPr>
                    <w:t>运动系统</w:t>
                  </w:r>
                  <w:r w:rsidRPr="00F75D23">
                    <w:rPr>
                      <w:rFonts w:ascii="仿宋" w:eastAsia="仿宋" w:hAnsi="仿宋"/>
                      <w:sz w:val="24"/>
                      <w:szCs w:val="24"/>
                    </w:rPr>
                    <w:t>、呼吸系统、消化系统、泌尿系统、脉管系统、内分泌系统、中枢神经、周围神经、生殖系统、视器、前庭蜗器、腹膜。系统内需包含断层影像图片不少于2</w:t>
                  </w:r>
                  <w:r>
                    <w:rPr>
                      <w:rFonts w:ascii="仿宋" w:eastAsia="仿宋" w:hAnsi="仿宋"/>
                      <w:sz w:val="24"/>
                      <w:szCs w:val="24"/>
                    </w:rPr>
                    <w:t>50</w:t>
                  </w:r>
                  <w:r w:rsidRPr="00F75D23">
                    <w:rPr>
                      <w:rFonts w:ascii="仿宋" w:eastAsia="仿宋" w:hAnsi="仿宋"/>
                      <w:sz w:val="24"/>
                      <w:szCs w:val="24"/>
                    </w:rPr>
                    <w:t>张、CT图片不少于2</w:t>
                  </w:r>
                  <w:r>
                    <w:rPr>
                      <w:rFonts w:ascii="仿宋" w:eastAsia="仿宋" w:hAnsi="仿宋"/>
                      <w:sz w:val="24"/>
                      <w:szCs w:val="24"/>
                    </w:rPr>
                    <w:t>50</w:t>
                  </w:r>
                  <w:r w:rsidRPr="00F75D23">
                    <w:rPr>
                      <w:rFonts w:ascii="仿宋" w:eastAsia="仿宋" w:hAnsi="仿宋"/>
                      <w:sz w:val="24"/>
                      <w:szCs w:val="24"/>
                    </w:rPr>
                    <w:t>张、人体标本图片不少于9</w:t>
                  </w:r>
                  <w:r>
                    <w:rPr>
                      <w:rFonts w:ascii="仿宋" w:eastAsia="仿宋" w:hAnsi="仿宋"/>
                      <w:sz w:val="24"/>
                      <w:szCs w:val="24"/>
                    </w:rPr>
                    <w:t>00</w:t>
                  </w:r>
                  <w:r w:rsidRPr="00F75D23">
                    <w:rPr>
                      <w:rFonts w:ascii="仿宋" w:eastAsia="仿宋" w:hAnsi="仿宋"/>
                      <w:sz w:val="24"/>
                      <w:szCs w:val="24"/>
                    </w:rPr>
                    <w:t>张、组织切片9</w:t>
                  </w:r>
                  <w:r>
                    <w:rPr>
                      <w:rFonts w:ascii="仿宋" w:eastAsia="仿宋" w:hAnsi="仿宋"/>
                      <w:sz w:val="24"/>
                      <w:szCs w:val="24"/>
                    </w:rPr>
                    <w:t>00</w:t>
                  </w:r>
                  <w:r w:rsidRPr="00F75D23">
                    <w:rPr>
                      <w:rFonts w:ascii="仿宋" w:eastAsia="仿宋" w:hAnsi="仿宋"/>
                      <w:sz w:val="24"/>
                      <w:szCs w:val="24"/>
                    </w:rPr>
                    <w:t>张。</w:t>
                  </w:r>
                </w:p>
                <w:p w:rsidR="008D54E6" w:rsidRPr="00F75D23" w:rsidRDefault="008D54E6" w:rsidP="008D54E6">
                  <w:pPr>
                    <w:ind w:firstLineChars="200" w:firstLine="480"/>
                    <w:rPr>
                      <w:rFonts w:ascii="仿宋" w:eastAsia="仿宋" w:hAnsi="仿宋"/>
                      <w:sz w:val="24"/>
                      <w:szCs w:val="24"/>
                    </w:rPr>
                  </w:pPr>
                  <w:r w:rsidRPr="00F75D23">
                    <w:rPr>
                      <w:rFonts w:ascii="仿宋" w:eastAsia="仿宋" w:hAnsi="仿宋"/>
                      <w:sz w:val="24"/>
                      <w:szCs w:val="24"/>
                    </w:rPr>
                    <w:t>局部解剖学</w:t>
                  </w:r>
                  <w:r>
                    <w:rPr>
                      <w:rFonts w:ascii="仿宋" w:eastAsia="仿宋" w:hAnsi="仿宋" w:hint="eastAsia"/>
                      <w:sz w:val="24"/>
                      <w:szCs w:val="24"/>
                    </w:rPr>
                    <w:t>模块需包含:</w:t>
                  </w:r>
                  <w:r w:rsidRPr="00F75D23">
                    <w:rPr>
                      <w:rFonts w:ascii="仿宋" w:eastAsia="仿宋" w:hAnsi="仿宋" w:hint="eastAsia"/>
                      <w:sz w:val="24"/>
                      <w:szCs w:val="24"/>
                    </w:rPr>
                    <w:t>头部</w:t>
                  </w:r>
                  <w:r w:rsidRPr="00F75D23">
                    <w:rPr>
                      <w:rFonts w:ascii="仿宋" w:eastAsia="仿宋" w:hAnsi="仿宋"/>
                      <w:sz w:val="24"/>
                      <w:szCs w:val="24"/>
                    </w:rPr>
                    <w:t>、颈部、胸部、腹部、盆部与会阴、脊柱区、上肢、下肢。系统内需包</w:t>
                  </w:r>
                  <w:r w:rsidRPr="00F75D23">
                    <w:rPr>
                      <w:rFonts w:ascii="仿宋" w:eastAsia="仿宋" w:hAnsi="仿宋"/>
                      <w:sz w:val="24"/>
                      <w:szCs w:val="24"/>
                    </w:rPr>
                    <w:lastRenderedPageBreak/>
                    <w:t>含断层影像图片不少于15</w:t>
                  </w:r>
                  <w:r>
                    <w:rPr>
                      <w:rFonts w:ascii="仿宋" w:eastAsia="仿宋" w:hAnsi="仿宋"/>
                      <w:sz w:val="24"/>
                      <w:szCs w:val="24"/>
                    </w:rPr>
                    <w:t>0</w:t>
                  </w:r>
                  <w:r w:rsidRPr="00F75D23">
                    <w:rPr>
                      <w:rFonts w:ascii="仿宋" w:eastAsia="仿宋" w:hAnsi="仿宋"/>
                      <w:sz w:val="24"/>
                      <w:szCs w:val="24"/>
                    </w:rPr>
                    <w:t>张、CT图片不少于2</w:t>
                  </w:r>
                  <w:r>
                    <w:rPr>
                      <w:rFonts w:ascii="仿宋" w:eastAsia="仿宋" w:hAnsi="仿宋"/>
                      <w:sz w:val="24"/>
                      <w:szCs w:val="24"/>
                    </w:rPr>
                    <w:t>00</w:t>
                  </w:r>
                  <w:r w:rsidRPr="00F75D23">
                    <w:rPr>
                      <w:rFonts w:ascii="仿宋" w:eastAsia="仿宋" w:hAnsi="仿宋"/>
                      <w:sz w:val="24"/>
                      <w:szCs w:val="24"/>
                    </w:rPr>
                    <w:t>张、人体标本图片不少于5</w:t>
                  </w:r>
                  <w:r>
                    <w:rPr>
                      <w:rFonts w:ascii="仿宋" w:eastAsia="仿宋" w:hAnsi="仿宋"/>
                      <w:sz w:val="24"/>
                      <w:szCs w:val="24"/>
                    </w:rPr>
                    <w:t>50</w:t>
                  </w:r>
                  <w:r w:rsidRPr="00F75D23">
                    <w:rPr>
                      <w:rFonts w:ascii="仿宋" w:eastAsia="仿宋" w:hAnsi="仿宋"/>
                      <w:sz w:val="24"/>
                      <w:szCs w:val="24"/>
                    </w:rPr>
                    <w:t>张、组织切片图片</w:t>
                  </w:r>
                  <w:r>
                    <w:rPr>
                      <w:rFonts w:ascii="仿宋" w:eastAsia="仿宋" w:hAnsi="仿宋" w:hint="eastAsia"/>
                      <w:sz w:val="24"/>
                      <w:szCs w:val="24"/>
                    </w:rPr>
                    <w:t>不少于</w:t>
                  </w:r>
                  <w:r w:rsidRPr="00F75D23">
                    <w:rPr>
                      <w:rFonts w:ascii="仿宋" w:eastAsia="仿宋" w:hAnsi="仿宋"/>
                      <w:sz w:val="24"/>
                      <w:szCs w:val="24"/>
                    </w:rPr>
                    <w:t>700张。</w:t>
                  </w:r>
                </w:p>
                <w:p w:rsidR="008D54E6" w:rsidRDefault="008D54E6" w:rsidP="008D54E6">
                  <w:pPr>
                    <w:ind w:firstLineChars="200" w:firstLine="480"/>
                    <w:rPr>
                      <w:rFonts w:ascii="仿宋" w:eastAsia="仿宋" w:hAnsi="仿宋"/>
                      <w:sz w:val="24"/>
                      <w:szCs w:val="24"/>
                    </w:rPr>
                  </w:pPr>
                  <w:r w:rsidRPr="00F75D23">
                    <w:rPr>
                      <w:rFonts w:ascii="仿宋" w:eastAsia="仿宋" w:hAnsi="仿宋"/>
                      <w:sz w:val="24"/>
                      <w:szCs w:val="24"/>
                    </w:rPr>
                    <w:t>系统内局部解剖学内容需按照局部解剖学教材设定，可按层次剥离,且保持浅筋膜、深筋膜完整，方便老师了解各部位层次和毗邻关系。</w:t>
                  </w:r>
                </w:p>
              </w:tc>
            </w:tr>
            <w:tr w:rsidR="008D54E6" w:rsidTr="00193279">
              <w:trPr>
                <w:trHeight w:val="186"/>
                <w:jc w:val="center"/>
              </w:trPr>
              <w:tc>
                <w:tcPr>
                  <w:tcW w:w="982" w:type="dxa"/>
                  <w:vMerge/>
                  <w:vAlign w:val="center"/>
                </w:tcPr>
                <w:p w:rsidR="008D54E6"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FangSong" w:eastAsia="FangSong" w:hAnsi="FangSong"/>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10.6.2 </w:t>
                  </w:r>
                  <w:r w:rsidRPr="00210C2D">
                    <w:rPr>
                      <w:rFonts w:ascii="仿宋" w:eastAsia="仿宋" w:hAnsi="仿宋" w:hint="eastAsia"/>
                      <w:sz w:val="24"/>
                      <w:szCs w:val="24"/>
                    </w:rPr>
                    <w:t>系统内需包含断层影像图片</w:t>
                  </w:r>
                  <w:r>
                    <w:rPr>
                      <w:rFonts w:ascii="仿宋" w:eastAsia="仿宋" w:hAnsi="仿宋" w:hint="eastAsia"/>
                      <w:sz w:val="24"/>
                      <w:szCs w:val="24"/>
                    </w:rPr>
                    <w:t>≥</w:t>
                  </w:r>
                  <w:r>
                    <w:rPr>
                      <w:rFonts w:ascii="仿宋" w:eastAsia="仿宋" w:hAnsi="仿宋"/>
                      <w:sz w:val="24"/>
                      <w:szCs w:val="24"/>
                    </w:rPr>
                    <w:t>850</w:t>
                  </w:r>
                  <w:r w:rsidRPr="00210C2D">
                    <w:rPr>
                      <w:rFonts w:ascii="仿宋" w:eastAsia="仿宋" w:hAnsi="仿宋" w:hint="eastAsia"/>
                      <w:sz w:val="24"/>
                      <w:szCs w:val="24"/>
                    </w:rPr>
                    <w:t>张、CT图片</w:t>
                  </w:r>
                  <w:r>
                    <w:rPr>
                      <w:rFonts w:ascii="仿宋" w:eastAsia="仿宋" w:hAnsi="仿宋" w:hint="eastAsia"/>
                      <w:sz w:val="24"/>
                      <w:szCs w:val="24"/>
                    </w:rPr>
                    <w:t>≥</w:t>
                  </w:r>
                  <w:r>
                    <w:rPr>
                      <w:rFonts w:ascii="仿宋" w:eastAsia="仿宋" w:hAnsi="仿宋"/>
                      <w:sz w:val="24"/>
                      <w:szCs w:val="24"/>
                    </w:rPr>
                    <w:t>40</w:t>
                  </w:r>
                  <w:r w:rsidRPr="00210C2D">
                    <w:rPr>
                      <w:rFonts w:ascii="仿宋" w:eastAsia="仿宋" w:hAnsi="仿宋" w:hint="eastAsia"/>
                      <w:sz w:val="24"/>
                      <w:szCs w:val="24"/>
                    </w:rPr>
                    <w:t>0张、人体标本图片</w:t>
                  </w:r>
                  <w:r>
                    <w:rPr>
                      <w:rFonts w:ascii="仿宋" w:eastAsia="仿宋" w:hAnsi="仿宋" w:hint="eastAsia"/>
                      <w:sz w:val="24"/>
                      <w:szCs w:val="24"/>
                    </w:rPr>
                    <w:t>≥</w:t>
                  </w:r>
                  <w:r>
                    <w:rPr>
                      <w:rFonts w:ascii="仿宋" w:eastAsia="仿宋" w:hAnsi="仿宋"/>
                      <w:sz w:val="24"/>
                      <w:szCs w:val="24"/>
                    </w:rPr>
                    <w:t>178</w:t>
                  </w:r>
                  <w:r w:rsidRPr="00210C2D">
                    <w:rPr>
                      <w:rFonts w:ascii="仿宋" w:eastAsia="仿宋" w:hAnsi="仿宋" w:hint="eastAsia"/>
                      <w:sz w:val="24"/>
                      <w:szCs w:val="24"/>
                    </w:rPr>
                    <w:t>0张、组织切片</w:t>
                  </w:r>
                  <w:r>
                    <w:rPr>
                      <w:rFonts w:ascii="仿宋" w:eastAsia="仿宋" w:hAnsi="仿宋" w:hint="eastAsia"/>
                      <w:sz w:val="24"/>
                      <w:szCs w:val="24"/>
                    </w:rPr>
                    <w:t>≥4</w:t>
                  </w:r>
                  <w:r>
                    <w:rPr>
                      <w:rFonts w:ascii="仿宋" w:eastAsia="仿宋" w:hAnsi="仿宋"/>
                      <w:sz w:val="24"/>
                      <w:szCs w:val="24"/>
                    </w:rPr>
                    <w:t>0</w:t>
                  </w:r>
                  <w:r w:rsidRPr="00210C2D">
                    <w:rPr>
                      <w:rFonts w:ascii="仿宋" w:eastAsia="仿宋" w:hAnsi="仿宋" w:hint="eastAsia"/>
                      <w:sz w:val="24"/>
                      <w:szCs w:val="24"/>
                    </w:rPr>
                    <w:t>0张，理论测试题</w:t>
                  </w:r>
                  <w:r>
                    <w:rPr>
                      <w:rFonts w:ascii="仿宋" w:eastAsia="仿宋" w:hAnsi="仿宋" w:hint="eastAsia"/>
                      <w:sz w:val="24"/>
                      <w:szCs w:val="24"/>
                    </w:rPr>
                    <w:t>≥</w:t>
                  </w:r>
                  <w:r>
                    <w:rPr>
                      <w:rFonts w:ascii="仿宋" w:eastAsia="仿宋" w:hAnsi="仿宋"/>
                      <w:sz w:val="24"/>
                      <w:szCs w:val="24"/>
                    </w:rPr>
                    <w:t>460</w:t>
                  </w:r>
                  <w:r w:rsidRPr="00210C2D">
                    <w:rPr>
                      <w:rFonts w:ascii="仿宋" w:eastAsia="仿宋" w:hAnsi="仿宋" w:hint="eastAsia"/>
                      <w:sz w:val="24"/>
                      <w:szCs w:val="24"/>
                    </w:rPr>
                    <w:t>道。</w:t>
                  </w:r>
                </w:p>
              </w:tc>
            </w:tr>
            <w:tr w:rsidR="008D54E6" w:rsidTr="00193279">
              <w:trPr>
                <w:trHeight w:val="186"/>
                <w:jc w:val="center"/>
              </w:trPr>
              <w:tc>
                <w:tcPr>
                  <w:tcW w:w="982" w:type="dxa"/>
                  <w:vMerge w:val="restart"/>
                  <w:vAlign w:val="center"/>
                </w:tcPr>
                <w:p w:rsidR="008D54E6" w:rsidRDefault="008D54E6" w:rsidP="008D54E6">
                  <w:pPr>
                    <w:jc w:val="center"/>
                    <w:rPr>
                      <w:rFonts w:ascii="仿宋" w:eastAsia="仿宋" w:hAnsi="仿宋"/>
                      <w:sz w:val="24"/>
                      <w:szCs w:val="24"/>
                    </w:rPr>
                  </w:pPr>
                  <w:r w:rsidRPr="00002821">
                    <w:rPr>
                      <w:rFonts w:ascii="仿宋" w:eastAsia="仿宋" w:hAnsi="仿宋" w:hint="eastAsia"/>
                      <w:sz w:val="24"/>
                      <w:szCs w:val="24"/>
                    </w:rPr>
                    <w:t>1</w:t>
                  </w:r>
                  <w:r w:rsidRPr="00002821">
                    <w:rPr>
                      <w:rFonts w:ascii="仿宋" w:eastAsia="仿宋" w:hAnsi="仿宋"/>
                      <w:sz w:val="24"/>
                      <w:szCs w:val="24"/>
                    </w:rPr>
                    <w:t>1</w:t>
                  </w:r>
                </w:p>
              </w:tc>
              <w:tc>
                <w:tcPr>
                  <w:tcW w:w="1252" w:type="dxa"/>
                  <w:vMerge w:val="restart"/>
                  <w:vAlign w:val="center"/>
                </w:tcPr>
                <w:p w:rsidR="008D54E6" w:rsidRPr="00002821" w:rsidRDefault="008D54E6" w:rsidP="008D54E6">
                  <w:pPr>
                    <w:rPr>
                      <w:rFonts w:ascii="FangSong" w:eastAsia="FangSong" w:hAnsi="FangSong"/>
                      <w:sz w:val="24"/>
                      <w:szCs w:val="24"/>
                    </w:rPr>
                  </w:pPr>
                  <w:r w:rsidRPr="00002821">
                    <w:rPr>
                      <w:rFonts w:ascii="仿宋" w:eastAsia="仿宋" w:hAnsi="仿宋" w:hint="eastAsia"/>
                      <w:sz w:val="24"/>
                      <w:szCs w:val="24"/>
                    </w:rPr>
                    <w:t>VR解剖教学系统硬件</w:t>
                  </w: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11</w:t>
                  </w:r>
                  <w:r w:rsidRPr="00002821">
                    <w:rPr>
                      <w:rFonts w:ascii="仿宋" w:eastAsia="仿宋" w:hAnsi="仿宋"/>
                      <w:sz w:val="24"/>
                      <w:szCs w:val="24"/>
                    </w:rPr>
                    <w:t xml:space="preserve">.1 </w:t>
                  </w:r>
                  <w:r w:rsidRPr="00002821">
                    <w:rPr>
                      <w:rFonts w:ascii="仿宋" w:eastAsia="仿宋" w:hAnsi="仿宋" w:hint="eastAsia"/>
                      <w:sz w:val="24"/>
                      <w:szCs w:val="24"/>
                    </w:rPr>
                    <w:t>屏幕：3.4英寸屏幕*2。</w:t>
                  </w:r>
                </w:p>
              </w:tc>
            </w:tr>
            <w:tr w:rsidR="008D54E6" w:rsidTr="00193279">
              <w:trPr>
                <w:trHeight w:val="186"/>
                <w:jc w:val="center"/>
              </w:trPr>
              <w:tc>
                <w:tcPr>
                  <w:tcW w:w="982" w:type="dxa"/>
                  <w:vMerge/>
                  <w:vAlign w:val="center"/>
                </w:tcPr>
                <w:p w:rsidR="008D54E6" w:rsidRPr="00002821"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仿宋" w:eastAsia="仿宋" w:hAnsi="仿宋"/>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11</w:t>
                  </w:r>
                  <w:r w:rsidRPr="00002821">
                    <w:rPr>
                      <w:rFonts w:ascii="仿宋" w:eastAsia="仿宋" w:hAnsi="仿宋"/>
                      <w:sz w:val="24"/>
                      <w:szCs w:val="24"/>
                    </w:rPr>
                    <w:t xml:space="preserve">.2 </w:t>
                  </w:r>
                  <w:r w:rsidRPr="00002821">
                    <w:rPr>
                      <w:rFonts w:ascii="仿宋" w:eastAsia="仿宋" w:hAnsi="仿宋" w:hint="eastAsia"/>
                      <w:sz w:val="24"/>
                      <w:szCs w:val="24"/>
                    </w:rPr>
                    <w:t>分辨率：单眼分辨率1440*1700 (双眼分辨率2880*1700 )。</w:t>
                  </w:r>
                </w:p>
              </w:tc>
            </w:tr>
            <w:tr w:rsidR="008D54E6" w:rsidTr="00193279">
              <w:trPr>
                <w:trHeight w:val="186"/>
                <w:jc w:val="center"/>
              </w:trPr>
              <w:tc>
                <w:tcPr>
                  <w:tcW w:w="982" w:type="dxa"/>
                  <w:vMerge/>
                  <w:vAlign w:val="center"/>
                </w:tcPr>
                <w:p w:rsidR="008D54E6" w:rsidRPr="00002821"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仿宋" w:eastAsia="仿宋" w:hAnsi="仿宋"/>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11</w:t>
                  </w:r>
                  <w:r w:rsidRPr="00002821">
                    <w:rPr>
                      <w:rFonts w:ascii="仿宋" w:eastAsia="仿宋" w:hAnsi="仿宋"/>
                      <w:sz w:val="24"/>
                      <w:szCs w:val="24"/>
                    </w:rPr>
                    <w:t xml:space="preserve">.3 </w:t>
                  </w:r>
                  <w:r w:rsidRPr="00002821">
                    <w:rPr>
                      <w:rFonts w:ascii="仿宋" w:eastAsia="仿宋" w:hAnsi="仿宋" w:hint="eastAsia"/>
                      <w:sz w:val="24"/>
                      <w:szCs w:val="24"/>
                    </w:rPr>
                    <w:t>刷新率：90HZ。</w:t>
                  </w:r>
                </w:p>
              </w:tc>
            </w:tr>
            <w:tr w:rsidR="008D54E6" w:rsidTr="00193279">
              <w:trPr>
                <w:trHeight w:val="186"/>
                <w:jc w:val="center"/>
              </w:trPr>
              <w:tc>
                <w:tcPr>
                  <w:tcW w:w="982" w:type="dxa"/>
                  <w:vMerge/>
                  <w:vAlign w:val="center"/>
                </w:tcPr>
                <w:p w:rsidR="008D54E6" w:rsidRPr="00002821"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仿宋" w:eastAsia="仿宋" w:hAnsi="仿宋"/>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11</w:t>
                  </w:r>
                  <w:r w:rsidRPr="00002821">
                    <w:rPr>
                      <w:rFonts w:ascii="仿宋" w:eastAsia="仿宋" w:hAnsi="仿宋"/>
                      <w:sz w:val="24"/>
                      <w:szCs w:val="24"/>
                    </w:rPr>
                    <w:t xml:space="preserve">.4 </w:t>
                  </w:r>
                  <w:r w:rsidRPr="00002821">
                    <w:rPr>
                      <w:rFonts w:ascii="仿宋" w:eastAsia="仿宋" w:hAnsi="仿宋" w:hint="eastAsia"/>
                      <w:sz w:val="24"/>
                      <w:szCs w:val="24"/>
                    </w:rPr>
                    <w:t>视场角：110度。</w:t>
                  </w:r>
                </w:p>
              </w:tc>
            </w:tr>
            <w:tr w:rsidR="008D54E6" w:rsidTr="00193279">
              <w:trPr>
                <w:trHeight w:val="186"/>
                <w:jc w:val="center"/>
              </w:trPr>
              <w:tc>
                <w:tcPr>
                  <w:tcW w:w="982" w:type="dxa"/>
                  <w:vMerge/>
                  <w:vAlign w:val="center"/>
                </w:tcPr>
                <w:p w:rsidR="008D54E6" w:rsidRPr="00002821"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仿宋" w:eastAsia="仿宋" w:hAnsi="仿宋"/>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11</w:t>
                  </w:r>
                  <w:r w:rsidRPr="00002821">
                    <w:rPr>
                      <w:rFonts w:ascii="仿宋" w:eastAsia="仿宋" w:hAnsi="仿宋"/>
                      <w:sz w:val="24"/>
                      <w:szCs w:val="24"/>
                    </w:rPr>
                    <w:t xml:space="preserve">.5 </w:t>
                  </w:r>
                  <w:r w:rsidRPr="00002821">
                    <w:rPr>
                      <w:rFonts w:ascii="仿宋" w:eastAsia="仿宋" w:hAnsi="仿宋" w:hint="eastAsia"/>
                      <w:sz w:val="24"/>
                      <w:szCs w:val="24"/>
                    </w:rPr>
                    <w:t>音频：立体声耳机。</w:t>
                  </w:r>
                </w:p>
              </w:tc>
            </w:tr>
            <w:tr w:rsidR="008D54E6" w:rsidTr="00193279">
              <w:trPr>
                <w:trHeight w:val="186"/>
                <w:jc w:val="center"/>
              </w:trPr>
              <w:tc>
                <w:tcPr>
                  <w:tcW w:w="982" w:type="dxa"/>
                  <w:vMerge/>
                  <w:vAlign w:val="center"/>
                </w:tcPr>
                <w:p w:rsidR="008D54E6" w:rsidRPr="00002821"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仿宋" w:eastAsia="仿宋" w:hAnsi="仿宋"/>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11</w:t>
                  </w:r>
                  <w:r w:rsidRPr="00002821">
                    <w:rPr>
                      <w:rFonts w:ascii="仿宋" w:eastAsia="仿宋" w:hAnsi="仿宋"/>
                      <w:sz w:val="24"/>
                      <w:szCs w:val="24"/>
                    </w:rPr>
                    <w:t xml:space="preserve">.6 </w:t>
                  </w:r>
                  <w:r w:rsidRPr="00002821">
                    <w:rPr>
                      <w:rFonts w:ascii="仿宋" w:eastAsia="仿宋" w:hAnsi="仿宋" w:hint="eastAsia"/>
                      <w:sz w:val="24"/>
                      <w:szCs w:val="24"/>
                    </w:rPr>
                    <w:t>输入：集成麦克风，头戴式设备按钮。</w:t>
                  </w:r>
                </w:p>
              </w:tc>
            </w:tr>
            <w:tr w:rsidR="008D54E6" w:rsidTr="00193279">
              <w:trPr>
                <w:trHeight w:val="186"/>
                <w:jc w:val="center"/>
              </w:trPr>
              <w:tc>
                <w:tcPr>
                  <w:tcW w:w="982" w:type="dxa"/>
                  <w:vMerge/>
                  <w:vAlign w:val="center"/>
                </w:tcPr>
                <w:p w:rsidR="008D54E6" w:rsidRPr="00002821"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仿宋" w:eastAsia="仿宋" w:hAnsi="仿宋"/>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11.7 </w:t>
                  </w:r>
                  <w:r w:rsidRPr="00CC7DFF">
                    <w:rPr>
                      <w:rFonts w:ascii="仿宋" w:eastAsia="仿宋" w:hAnsi="仿宋" w:hint="eastAsia"/>
                      <w:sz w:val="24"/>
                      <w:szCs w:val="24"/>
                    </w:rPr>
                    <w:t>连接口：USB-C 3.0，DP1.2</w:t>
                  </w:r>
                  <w:r>
                    <w:rPr>
                      <w:rFonts w:ascii="仿宋" w:eastAsia="仿宋" w:hAnsi="仿宋" w:hint="eastAsia"/>
                      <w:sz w:val="24"/>
                      <w:szCs w:val="24"/>
                    </w:rPr>
                    <w:t>。</w:t>
                  </w:r>
                </w:p>
              </w:tc>
            </w:tr>
            <w:tr w:rsidR="008D54E6" w:rsidTr="00193279">
              <w:trPr>
                <w:trHeight w:val="186"/>
                <w:jc w:val="center"/>
              </w:trPr>
              <w:tc>
                <w:tcPr>
                  <w:tcW w:w="982" w:type="dxa"/>
                  <w:vMerge/>
                  <w:vAlign w:val="center"/>
                </w:tcPr>
                <w:p w:rsidR="008D54E6" w:rsidRPr="00002821"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仿宋" w:eastAsia="仿宋" w:hAnsi="仿宋"/>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11.8 </w:t>
                  </w:r>
                  <w:r w:rsidRPr="00CC7DFF">
                    <w:rPr>
                      <w:rFonts w:ascii="仿宋" w:eastAsia="仿宋" w:hAnsi="仿宋" w:hint="eastAsia"/>
                      <w:sz w:val="24"/>
                      <w:szCs w:val="24"/>
                    </w:rPr>
                    <w:t>传感器：G-SENSOR校正、陀螺仪、瞳距校正。</w:t>
                  </w:r>
                </w:p>
              </w:tc>
            </w:tr>
            <w:tr w:rsidR="008D54E6" w:rsidTr="00193279">
              <w:trPr>
                <w:trHeight w:val="186"/>
                <w:jc w:val="center"/>
              </w:trPr>
              <w:tc>
                <w:tcPr>
                  <w:tcW w:w="982" w:type="dxa"/>
                  <w:vMerge/>
                  <w:vAlign w:val="center"/>
                </w:tcPr>
                <w:p w:rsidR="008D54E6" w:rsidRPr="00002821"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仿宋" w:eastAsia="仿宋" w:hAnsi="仿宋"/>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sz w:val="24"/>
                      <w:szCs w:val="24"/>
                    </w:rPr>
                    <w:t xml:space="preserve">11.9 </w:t>
                  </w:r>
                  <w:r w:rsidRPr="00CC7DFF">
                    <w:rPr>
                      <w:rFonts w:ascii="仿宋" w:eastAsia="仿宋" w:hAnsi="仿宋" w:hint="eastAsia"/>
                      <w:sz w:val="24"/>
                      <w:szCs w:val="24"/>
                    </w:rPr>
                    <w:t>人体工学设计：翻盖式面罩、可调整瞳距、可调式头带。</w:t>
                  </w:r>
                </w:p>
              </w:tc>
            </w:tr>
            <w:tr w:rsidR="008D54E6" w:rsidTr="00193279">
              <w:trPr>
                <w:trHeight w:val="186"/>
                <w:jc w:val="center"/>
              </w:trPr>
              <w:tc>
                <w:tcPr>
                  <w:tcW w:w="982" w:type="dxa"/>
                  <w:vMerge/>
                  <w:vAlign w:val="center"/>
                </w:tcPr>
                <w:p w:rsidR="008D54E6" w:rsidRPr="00002821"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仿宋" w:eastAsia="仿宋" w:hAnsi="仿宋"/>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w:t>
                  </w:r>
                  <w:r>
                    <w:rPr>
                      <w:rFonts w:ascii="仿宋" w:eastAsia="仿宋" w:hAnsi="仿宋"/>
                      <w:sz w:val="24"/>
                      <w:szCs w:val="24"/>
                    </w:rPr>
                    <w:t xml:space="preserve">11.10 </w:t>
                  </w:r>
                  <w:r w:rsidRPr="00CC7DFF">
                    <w:rPr>
                      <w:rFonts w:ascii="仿宋" w:eastAsia="仿宋" w:hAnsi="仿宋" w:hint="eastAsia"/>
                      <w:sz w:val="24"/>
                      <w:szCs w:val="24"/>
                    </w:rPr>
                    <w:t>电脑配置：CPU I7、16G DDR4内存、240</w:t>
                  </w:r>
                  <w:r>
                    <w:rPr>
                      <w:rFonts w:ascii="仿宋" w:eastAsia="仿宋" w:hAnsi="仿宋"/>
                      <w:sz w:val="24"/>
                      <w:szCs w:val="24"/>
                    </w:rPr>
                    <w:t>G</w:t>
                  </w:r>
                  <w:r w:rsidRPr="00CC7DFF">
                    <w:rPr>
                      <w:rFonts w:ascii="仿宋" w:eastAsia="仿宋" w:hAnsi="仿宋" w:hint="eastAsia"/>
                      <w:sz w:val="24"/>
                      <w:szCs w:val="24"/>
                    </w:rPr>
                    <w:t>固态硬盘、显存容量：6G</w:t>
                  </w:r>
                  <w:r>
                    <w:rPr>
                      <w:rFonts w:ascii="仿宋" w:eastAsia="仿宋" w:hAnsi="仿宋" w:hint="eastAsia"/>
                      <w:sz w:val="24"/>
                      <w:szCs w:val="24"/>
                    </w:rPr>
                    <w:t>。</w:t>
                  </w:r>
                </w:p>
              </w:tc>
            </w:tr>
            <w:tr w:rsidR="008D54E6" w:rsidTr="00193279">
              <w:trPr>
                <w:trHeight w:val="186"/>
                <w:jc w:val="center"/>
              </w:trPr>
              <w:tc>
                <w:tcPr>
                  <w:tcW w:w="982" w:type="dxa"/>
                  <w:vMerge/>
                  <w:vAlign w:val="center"/>
                </w:tcPr>
                <w:p w:rsidR="008D54E6" w:rsidRPr="00002821" w:rsidRDefault="008D54E6" w:rsidP="008D54E6">
                  <w:pPr>
                    <w:jc w:val="center"/>
                    <w:rPr>
                      <w:rFonts w:ascii="仿宋" w:eastAsia="仿宋" w:hAnsi="仿宋"/>
                      <w:sz w:val="24"/>
                      <w:szCs w:val="24"/>
                    </w:rPr>
                  </w:pPr>
                </w:p>
              </w:tc>
              <w:tc>
                <w:tcPr>
                  <w:tcW w:w="1252" w:type="dxa"/>
                  <w:vMerge/>
                  <w:vAlign w:val="center"/>
                </w:tcPr>
                <w:p w:rsidR="008D54E6" w:rsidRPr="00002821" w:rsidRDefault="008D54E6" w:rsidP="008D54E6">
                  <w:pPr>
                    <w:rPr>
                      <w:rFonts w:ascii="仿宋" w:eastAsia="仿宋" w:hAnsi="仿宋"/>
                      <w:sz w:val="24"/>
                      <w:szCs w:val="24"/>
                    </w:rPr>
                  </w:pPr>
                </w:p>
              </w:tc>
              <w:tc>
                <w:tcPr>
                  <w:tcW w:w="5929" w:type="dxa"/>
                  <w:vAlign w:val="center"/>
                </w:tcPr>
                <w:p w:rsidR="008D54E6" w:rsidRDefault="008D54E6" w:rsidP="008D54E6">
                  <w:pPr>
                    <w:rPr>
                      <w:rFonts w:ascii="仿宋" w:eastAsia="仿宋" w:hAnsi="仿宋"/>
                      <w:sz w:val="24"/>
                      <w:szCs w:val="24"/>
                    </w:rPr>
                  </w:pPr>
                  <w:r>
                    <w:rPr>
                      <w:rFonts w:ascii="仿宋" w:eastAsia="仿宋" w:hAnsi="仿宋" w:hint="eastAsia"/>
                      <w:sz w:val="24"/>
                      <w:szCs w:val="24"/>
                    </w:rPr>
                    <w:t>1</w:t>
                  </w:r>
                  <w:r>
                    <w:rPr>
                      <w:rFonts w:ascii="仿宋" w:eastAsia="仿宋" w:hAnsi="仿宋"/>
                      <w:sz w:val="24"/>
                      <w:szCs w:val="24"/>
                    </w:rPr>
                    <w:t xml:space="preserve">1.11 </w:t>
                  </w:r>
                  <w:r w:rsidRPr="00267CE8">
                    <w:rPr>
                      <w:rFonts w:ascii="仿宋" w:eastAsia="仿宋" w:hAnsi="仿宋"/>
                      <w:sz w:val="24"/>
                      <w:szCs w:val="24"/>
                    </w:rPr>
                    <w:t>硬件延迟≤20ms</w:t>
                  </w:r>
                  <w:r>
                    <w:rPr>
                      <w:rFonts w:ascii="仿宋" w:eastAsia="仿宋" w:hAnsi="仿宋" w:hint="eastAsia"/>
                      <w:sz w:val="24"/>
                      <w:szCs w:val="24"/>
                    </w:rPr>
                    <w:t>。</w:t>
                  </w:r>
                </w:p>
              </w:tc>
            </w:tr>
            <w:bookmarkEnd w:id="1"/>
          </w:tbl>
          <w:p w:rsidR="00A170BF" w:rsidRPr="00CE711C" w:rsidRDefault="00A170BF">
            <w:pPr>
              <w:rPr>
                <w:rFonts w:ascii="仿宋" w:eastAsia="仿宋" w:hAnsi="仿宋"/>
                <w:sz w:val="24"/>
                <w:szCs w:val="24"/>
              </w:rPr>
            </w:pPr>
          </w:p>
        </w:tc>
      </w:tr>
    </w:tbl>
    <w:p w:rsidR="00B72654" w:rsidRPr="00CE711C" w:rsidRDefault="00B72654">
      <w:pPr>
        <w:rPr>
          <w:rFonts w:ascii="仿宋" w:eastAsia="仿宋" w:hAnsi="仿宋"/>
        </w:rPr>
      </w:pPr>
      <w:r w:rsidRPr="00CE711C">
        <w:rPr>
          <w:rFonts w:ascii="仿宋" w:eastAsia="仿宋" w:hAnsi="仿宋"/>
        </w:rPr>
        <w:lastRenderedPageBreak/>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9"/>
      </w:tblGrid>
      <w:tr w:rsidR="00A170BF" w:rsidRPr="00CE711C">
        <w:trPr>
          <w:trHeight w:val="1160"/>
        </w:trPr>
        <w:tc>
          <w:tcPr>
            <w:tcW w:w="8389" w:type="dxa"/>
          </w:tcPr>
          <w:p w:rsidR="00A51002" w:rsidRPr="00CE711C" w:rsidRDefault="00CA5C7B">
            <w:pPr>
              <w:rPr>
                <w:rFonts w:ascii="仿宋" w:eastAsia="仿宋" w:hAnsi="仿宋"/>
                <w:b/>
                <w:color w:val="000000" w:themeColor="text1"/>
                <w:sz w:val="24"/>
                <w:szCs w:val="24"/>
              </w:rPr>
            </w:pPr>
            <w:r w:rsidRPr="00CE711C">
              <w:rPr>
                <w:rFonts w:ascii="仿宋" w:eastAsia="仿宋" w:hAnsi="仿宋" w:hint="eastAsia"/>
                <w:b/>
                <w:color w:val="000000" w:themeColor="text1"/>
                <w:sz w:val="24"/>
                <w:szCs w:val="24"/>
              </w:rPr>
              <w:lastRenderedPageBreak/>
              <w:t>四、售后服务</w:t>
            </w:r>
          </w:p>
          <w:tbl>
            <w:tblPr>
              <w:tblW w:w="7735" w:type="dxa"/>
              <w:jc w:val="center"/>
              <w:tblLayout w:type="fixed"/>
              <w:tblLook w:val="04A0" w:firstRow="1" w:lastRow="0" w:firstColumn="1" w:lastColumn="0" w:noHBand="0" w:noVBand="1"/>
            </w:tblPr>
            <w:tblGrid>
              <w:gridCol w:w="850"/>
              <w:gridCol w:w="1215"/>
              <w:gridCol w:w="5670"/>
            </w:tblGrid>
            <w:tr w:rsidR="008D54E6" w:rsidTr="00193279">
              <w:trPr>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序号</w:t>
                  </w:r>
                </w:p>
              </w:tc>
              <w:tc>
                <w:tcPr>
                  <w:tcW w:w="1215"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widowControl/>
                    <w:jc w:val="center"/>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目录</w:t>
                  </w:r>
                </w:p>
              </w:tc>
              <w:tc>
                <w:tcPr>
                  <w:tcW w:w="5670"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widowControl/>
                    <w:jc w:val="center"/>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售后需求</w:t>
                  </w:r>
                </w:p>
              </w:tc>
            </w:tr>
            <w:tr w:rsidR="008D54E6" w:rsidTr="00193279">
              <w:trPr>
                <w:trHeight w:val="397"/>
                <w:jc w:val="center"/>
              </w:trPr>
              <w:tc>
                <w:tcPr>
                  <w:tcW w:w="7735" w:type="dxa"/>
                  <w:gridSpan w:val="3"/>
                  <w:tcBorders>
                    <w:top w:val="nil"/>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（一）免费保修期内售后服务要求</w:t>
                  </w:r>
                </w:p>
              </w:tc>
            </w:tr>
            <w:tr w:rsidR="008D54E6" w:rsidTr="00193279">
              <w:trPr>
                <w:trHeight w:val="242"/>
                <w:jc w:val="center"/>
              </w:trPr>
              <w:tc>
                <w:tcPr>
                  <w:tcW w:w="850" w:type="dxa"/>
                  <w:vMerge w:val="restart"/>
                  <w:tcBorders>
                    <w:top w:val="nil"/>
                    <w:left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1</w:t>
                  </w:r>
                </w:p>
              </w:tc>
              <w:tc>
                <w:tcPr>
                  <w:tcW w:w="1215" w:type="dxa"/>
                  <w:vMerge w:val="restart"/>
                  <w:tcBorders>
                    <w:top w:val="nil"/>
                    <w:left w:val="nil"/>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免费保修期</w:t>
                  </w:r>
                </w:p>
              </w:tc>
              <w:tc>
                <w:tcPr>
                  <w:tcW w:w="5670" w:type="dxa"/>
                  <w:tcBorders>
                    <w:top w:val="nil"/>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1</w:t>
                  </w:r>
                  <w:r>
                    <w:rPr>
                      <w:rFonts w:ascii="仿宋" w:eastAsia="仿宋" w:hAnsi="仿宋" w:cs="宋体"/>
                      <w:color w:val="000000" w:themeColor="text1"/>
                      <w:kern w:val="0"/>
                      <w:sz w:val="24"/>
                      <w:szCs w:val="24"/>
                    </w:rPr>
                    <w:t>.1</w:t>
                  </w:r>
                  <w:r>
                    <w:rPr>
                      <w:rFonts w:ascii="仿宋" w:eastAsia="仿宋" w:hAnsi="仿宋" w:cs="宋体" w:hint="eastAsia"/>
                      <w:color w:val="000000" w:themeColor="text1"/>
                      <w:kern w:val="0"/>
                      <w:sz w:val="24"/>
                      <w:szCs w:val="24"/>
                    </w:rPr>
                    <w:t>原厂保修，货物免费保修期</w:t>
                  </w:r>
                  <w:r>
                    <w:rPr>
                      <w:rFonts w:ascii="仿宋" w:eastAsia="仿宋" w:hAnsi="仿宋" w:cs="宋体" w:hint="eastAsia"/>
                      <w:color w:val="000000" w:themeColor="text1"/>
                      <w:kern w:val="0"/>
                      <w:sz w:val="24"/>
                      <w:szCs w:val="24"/>
                      <w:u w:val="single"/>
                    </w:rPr>
                    <w:t xml:space="preserve"> </w:t>
                  </w:r>
                  <w:r>
                    <w:rPr>
                      <w:rFonts w:ascii="仿宋" w:eastAsia="仿宋" w:hAnsi="仿宋" w:cs="宋体"/>
                      <w:color w:val="000000" w:themeColor="text1"/>
                      <w:kern w:val="0"/>
                      <w:sz w:val="24"/>
                      <w:szCs w:val="24"/>
                      <w:u w:val="single"/>
                    </w:rPr>
                    <w:t>5</w:t>
                  </w:r>
                  <w:r>
                    <w:rPr>
                      <w:rFonts w:ascii="仿宋" w:eastAsia="仿宋" w:hAnsi="仿宋" w:cs="宋体" w:hint="eastAsia"/>
                      <w:color w:val="000000" w:themeColor="text1"/>
                      <w:kern w:val="0"/>
                      <w:sz w:val="24"/>
                      <w:szCs w:val="24"/>
                      <w:u w:val="single"/>
                    </w:rPr>
                    <w:t xml:space="preserve"> </w:t>
                  </w:r>
                  <w:r>
                    <w:rPr>
                      <w:rFonts w:ascii="仿宋" w:eastAsia="仿宋" w:hAnsi="仿宋" w:cs="宋体" w:hint="eastAsia"/>
                      <w:color w:val="000000" w:themeColor="text1"/>
                      <w:kern w:val="0"/>
                      <w:sz w:val="24"/>
                      <w:szCs w:val="24"/>
                    </w:rPr>
                    <w:t>年，自最终验收合格之日起计算。</w:t>
                  </w:r>
                </w:p>
              </w:tc>
            </w:tr>
            <w:tr w:rsidR="008D54E6" w:rsidTr="00193279">
              <w:trPr>
                <w:trHeight w:val="242"/>
                <w:jc w:val="center"/>
              </w:trPr>
              <w:tc>
                <w:tcPr>
                  <w:tcW w:w="850" w:type="dxa"/>
                  <w:vMerge/>
                  <w:tcBorders>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color w:val="000000" w:themeColor="text1"/>
                      <w:kern w:val="0"/>
                      <w:sz w:val="24"/>
                      <w:szCs w:val="24"/>
                    </w:rPr>
                  </w:pPr>
                </w:p>
              </w:tc>
              <w:tc>
                <w:tcPr>
                  <w:tcW w:w="1215" w:type="dxa"/>
                  <w:vMerge/>
                  <w:tcBorders>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p>
              </w:tc>
              <w:tc>
                <w:tcPr>
                  <w:tcW w:w="5670" w:type="dxa"/>
                  <w:tcBorders>
                    <w:top w:val="nil"/>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sidRPr="007C321F">
                    <w:rPr>
                      <w:rFonts w:ascii="仿宋" w:eastAsia="仿宋" w:hAnsi="仿宋" w:cs="宋体" w:hint="eastAsia"/>
                      <w:bCs/>
                      <w:color w:val="000000" w:themeColor="text1"/>
                      <w:kern w:val="0"/>
                      <w:sz w:val="24"/>
                      <w:szCs w:val="24"/>
                    </w:rPr>
                    <w:t>1</w:t>
                  </w:r>
                  <w:r w:rsidRPr="007C321F">
                    <w:rPr>
                      <w:rFonts w:ascii="仿宋" w:eastAsia="仿宋" w:hAnsi="仿宋" w:cs="宋体"/>
                      <w:bCs/>
                      <w:color w:val="000000" w:themeColor="text1"/>
                      <w:kern w:val="0"/>
                      <w:sz w:val="24"/>
                      <w:szCs w:val="24"/>
                    </w:rPr>
                    <w:t>.2</w:t>
                  </w:r>
                  <w:r w:rsidRPr="007C321F">
                    <w:rPr>
                      <w:rFonts w:ascii="仿宋" w:eastAsia="仿宋" w:hAnsi="仿宋" w:cs="宋体" w:hint="eastAsia"/>
                      <w:bCs/>
                      <w:color w:val="000000" w:themeColor="text1"/>
                      <w:kern w:val="0"/>
                      <w:sz w:val="24"/>
                      <w:szCs w:val="24"/>
                    </w:rPr>
                    <w:t>产品免费保修期自最终验收合格之日起计算，提供专用报修电话。</w:t>
                  </w:r>
                </w:p>
              </w:tc>
            </w:tr>
            <w:tr w:rsidR="008D54E6" w:rsidTr="00193279">
              <w:trPr>
                <w:trHeight w:val="794"/>
                <w:jc w:val="center"/>
              </w:trPr>
              <w:tc>
                <w:tcPr>
                  <w:tcW w:w="850" w:type="dxa"/>
                  <w:tcBorders>
                    <w:top w:val="nil"/>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2</w:t>
                  </w:r>
                </w:p>
              </w:tc>
              <w:tc>
                <w:tcPr>
                  <w:tcW w:w="1215" w:type="dxa"/>
                  <w:tcBorders>
                    <w:top w:val="nil"/>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维修响应及故障解决时间</w:t>
                  </w:r>
                </w:p>
              </w:tc>
              <w:tc>
                <w:tcPr>
                  <w:tcW w:w="5670" w:type="dxa"/>
                  <w:tcBorders>
                    <w:top w:val="nil"/>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在保修期内，一旦发生质量问题，中标人保证在接到通知后</w:t>
                  </w:r>
                  <w:r w:rsidRPr="00996497">
                    <w:rPr>
                      <w:rFonts w:ascii="仿宋" w:eastAsia="仿宋" w:hAnsi="仿宋" w:cs="宋体" w:hint="eastAsia"/>
                      <w:color w:val="000000" w:themeColor="text1"/>
                      <w:kern w:val="0"/>
                      <w:sz w:val="24"/>
                      <w:szCs w:val="24"/>
                      <w:u w:val="single"/>
                    </w:rPr>
                    <w:t xml:space="preserve"> </w:t>
                  </w:r>
                  <w:r>
                    <w:rPr>
                      <w:rFonts w:ascii="仿宋" w:eastAsia="仿宋" w:hAnsi="仿宋" w:cs="宋体"/>
                      <w:color w:val="000000" w:themeColor="text1"/>
                      <w:kern w:val="0"/>
                      <w:sz w:val="24"/>
                      <w:szCs w:val="24"/>
                      <w:u w:val="single"/>
                    </w:rPr>
                    <w:t>2</w:t>
                  </w:r>
                  <w:r w:rsidRPr="00996497">
                    <w:rPr>
                      <w:rFonts w:ascii="仿宋" w:eastAsia="仿宋" w:hAnsi="仿宋" w:cs="宋体"/>
                      <w:color w:val="000000" w:themeColor="text1"/>
                      <w:kern w:val="0"/>
                      <w:sz w:val="24"/>
                      <w:szCs w:val="24"/>
                      <w:u w:val="single"/>
                    </w:rPr>
                    <w:t xml:space="preserve"> </w:t>
                  </w:r>
                  <w:r>
                    <w:rPr>
                      <w:rFonts w:ascii="仿宋" w:eastAsia="仿宋" w:hAnsi="仿宋" w:cs="宋体" w:hint="eastAsia"/>
                      <w:color w:val="000000" w:themeColor="text1"/>
                      <w:kern w:val="0"/>
                      <w:sz w:val="24"/>
                      <w:szCs w:val="24"/>
                    </w:rPr>
                    <w:t>小时内响应，</w:t>
                  </w:r>
                  <w:r>
                    <w:rPr>
                      <w:rFonts w:ascii="仿宋" w:eastAsia="仿宋" w:hAnsi="仿宋" w:cs="宋体"/>
                      <w:color w:val="000000" w:themeColor="text1"/>
                      <w:kern w:val="0"/>
                      <w:sz w:val="24"/>
                      <w:szCs w:val="24"/>
                      <w:u w:val="single"/>
                    </w:rPr>
                    <w:t xml:space="preserve"> 24 </w:t>
                  </w:r>
                  <w:r>
                    <w:rPr>
                      <w:rFonts w:ascii="仿宋" w:eastAsia="仿宋" w:hAnsi="仿宋" w:cs="宋体" w:hint="eastAsia"/>
                      <w:color w:val="000000" w:themeColor="text1"/>
                      <w:kern w:val="0"/>
                      <w:sz w:val="24"/>
                      <w:szCs w:val="24"/>
                    </w:rPr>
                    <w:t>小时内赶到现场进行修理或更换。</w:t>
                  </w:r>
                </w:p>
              </w:tc>
            </w:tr>
            <w:tr w:rsidR="008D54E6" w:rsidTr="00193279">
              <w:trPr>
                <w:trHeight w:val="528"/>
                <w:jc w:val="center"/>
              </w:trPr>
              <w:tc>
                <w:tcPr>
                  <w:tcW w:w="850" w:type="dxa"/>
                  <w:tcBorders>
                    <w:top w:val="nil"/>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color w:val="000000" w:themeColor="text1"/>
                      <w:kern w:val="0"/>
                      <w:sz w:val="24"/>
                      <w:szCs w:val="24"/>
                    </w:rPr>
                  </w:pPr>
                  <w:r>
                    <w:rPr>
                      <w:rFonts w:ascii="仿宋" w:eastAsia="仿宋" w:hAnsi="仿宋" w:cs="宋体"/>
                      <w:color w:val="000000" w:themeColor="text1"/>
                      <w:kern w:val="0"/>
                      <w:sz w:val="24"/>
                      <w:szCs w:val="24"/>
                    </w:rPr>
                    <w:t>3</w:t>
                  </w:r>
                </w:p>
              </w:tc>
              <w:tc>
                <w:tcPr>
                  <w:tcW w:w="1215" w:type="dxa"/>
                  <w:tcBorders>
                    <w:top w:val="nil"/>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培训方案</w:t>
                  </w:r>
                </w:p>
              </w:tc>
              <w:tc>
                <w:tcPr>
                  <w:tcW w:w="5670" w:type="dxa"/>
                  <w:tcBorders>
                    <w:top w:val="nil"/>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sidRPr="007C321F">
                    <w:rPr>
                      <w:rFonts w:ascii="仿宋" w:eastAsia="仿宋" w:hAnsi="仿宋" w:cs="宋体" w:hint="eastAsia"/>
                      <w:color w:val="000000" w:themeColor="text1"/>
                      <w:kern w:val="0"/>
                      <w:sz w:val="24"/>
                      <w:szCs w:val="24"/>
                    </w:rPr>
                    <w:t>在设备安装、调试、运行后，中标方应在</w:t>
                  </w:r>
                  <w:r w:rsidRPr="007C321F">
                    <w:rPr>
                      <w:rFonts w:ascii="仿宋" w:eastAsia="仿宋" w:hAnsi="仿宋" w:cs="宋体" w:hint="eastAsia"/>
                      <w:color w:val="000000" w:themeColor="text1"/>
                      <w:kern w:val="0"/>
                      <w:sz w:val="24"/>
                      <w:szCs w:val="24"/>
                      <w:u w:val="single"/>
                    </w:rPr>
                    <w:t xml:space="preserve"> </w:t>
                  </w:r>
                  <w:r>
                    <w:rPr>
                      <w:rFonts w:ascii="仿宋" w:eastAsia="仿宋" w:hAnsi="仿宋" w:cs="宋体"/>
                      <w:color w:val="000000" w:themeColor="text1"/>
                      <w:kern w:val="0"/>
                      <w:sz w:val="24"/>
                      <w:szCs w:val="24"/>
                      <w:u w:val="single"/>
                    </w:rPr>
                    <w:t>10</w:t>
                  </w:r>
                  <w:r w:rsidRPr="007C321F">
                    <w:rPr>
                      <w:rFonts w:ascii="仿宋" w:eastAsia="仿宋" w:hAnsi="仿宋" w:cs="宋体" w:hint="eastAsia"/>
                      <w:color w:val="000000" w:themeColor="text1"/>
                      <w:kern w:val="0"/>
                      <w:sz w:val="24"/>
                      <w:szCs w:val="24"/>
                    </w:rPr>
                    <w:t>个工作日内安排专业技术人员到场指导，培训软件的使用，并在保修期内提供</w:t>
                  </w:r>
                  <w:r w:rsidRPr="007C321F">
                    <w:rPr>
                      <w:rFonts w:ascii="仿宋" w:eastAsia="仿宋" w:hAnsi="仿宋" w:cs="宋体"/>
                      <w:bCs/>
                      <w:color w:val="000000" w:themeColor="text1"/>
                      <w:kern w:val="0"/>
                      <w:sz w:val="24"/>
                      <w:szCs w:val="24"/>
                    </w:rPr>
                    <w:t>7*24咨询解答服务</w:t>
                  </w:r>
                  <w:r w:rsidRPr="007C321F">
                    <w:rPr>
                      <w:rFonts w:ascii="仿宋" w:eastAsia="仿宋" w:hAnsi="仿宋" w:cs="宋体" w:hint="eastAsia"/>
                      <w:bCs/>
                      <w:color w:val="000000" w:themeColor="text1"/>
                      <w:kern w:val="0"/>
                      <w:sz w:val="24"/>
                      <w:szCs w:val="24"/>
                    </w:rPr>
                    <w:t>。</w:t>
                  </w:r>
                </w:p>
              </w:tc>
            </w:tr>
            <w:tr w:rsidR="008D54E6" w:rsidTr="00193279">
              <w:trPr>
                <w:trHeight w:val="528"/>
                <w:jc w:val="center"/>
              </w:trPr>
              <w:tc>
                <w:tcPr>
                  <w:tcW w:w="850" w:type="dxa"/>
                  <w:tcBorders>
                    <w:top w:val="nil"/>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4</w:t>
                  </w:r>
                </w:p>
              </w:tc>
              <w:tc>
                <w:tcPr>
                  <w:tcW w:w="1215" w:type="dxa"/>
                  <w:tcBorders>
                    <w:top w:val="nil"/>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sidRPr="007F0A77">
                    <w:rPr>
                      <w:rFonts w:ascii="仿宋" w:eastAsia="仿宋" w:hAnsi="仿宋" w:cs="宋体" w:hint="eastAsia"/>
                      <w:kern w:val="0"/>
                      <w:sz w:val="24"/>
                      <w:szCs w:val="24"/>
                    </w:rPr>
                    <w:t>免费更新期</w:t>
                  </w:r>
                </w:p>
              </w:tc>
              <w:tc>
                <w:tcPr>
                  <w:tcW w:w="5670" w:type="dxa"/>
                  <w:tcBorders>
                    <w:top w:val="nil"/>
                    <w:left w:val="nil"/>
                    <w:bottom w:val="single" w:sz="4" w:space="0" w:color="auto"/>
                    <w:right w:val="single" w:sz="4" w:space="0" w:color="auto"/>
                  </w:tcBorders>
                  <w:shd w:val="clear" w:color="auto" w:fill="auto"/>
                </w:tcPr>
                <w:p w:rsidR="008D54E6" w:rsidRPr="007C321F" w:rsidRDefault="008D54E6" w:rsidP="008D54E6">
                  <w:pPr>
                    <w:widowControl/>
                    <w:rPr>
                      <w:rFonts w:ascii="仿宋" w:eastAsia="仿宋" w:hAnsi="仿宋" w:cs="宋体"/>
                      <w:color w:val="000000" w:themeColor="text1"/>
                      <w:kern w:val="0"/>
                      <w:sz w:val="24"/>
                      <w:szCs w:val="24"/>
                    </w:rPr>
                  </w:pPr>
                  <w:r w:rsidRPr="00992D17">
                    <w:rPr>
                      <w:rFonts w:ascii="仿宋" w:eastAsia="仿宋" w:hAnsi="仿宋" w:hint="eastAsia"/>
                      <w:color w:val="000000" w:themeColor="text1"/>
                      <w:sz w:val="24"/>
                      <w:szCs w:val="24"/>
                    </w:rPr>
                    <w:t>货物免费更新期为终身免费更新，此期间内，投标人如果对产品有升级、更新和增补等，应主动联系采购人并免费提供升级、更新和增补，内容包括但不限于视频、课件、文字资源、试题、图片（包括但不限于切片、标本等）。如果系统升级、更新和增补造成原系统无法使用，投标人应按照免费保修期的要求进行售后服务。</w:t>
                  </w:r>
                  <w:r>
                    <w:rPr>
                      <w:rFonts w:ascii="仿宋" w:eastAsia="仿宋" w:hAnsi="仿宋" w:hint="eastAsia"/>
                      <w:color w:val="000000" w:themeColor="text1"/>
                      <w:sz w:val="24"/>
                      <w:szCs w:val="24"/>
                    </w:rPr>
                    <w:t>如</w:t>
                  </w:r>
                  <w:r w:rsidRPr="003A3453">
                    <w:rPr>
                      <w:rFonts w:ascii="仿宋" w:eastAsia="仿宋" w:hAnsi="仿宋" w:hint="eastAsia"/>
                      <w:color w:val="000000" w:themeColor="text1"/>
                      <w:sz w:val="24"/>
                      <w:szCs w:val="24"/>
                    </w:rPr>
                    <w:t>采购人自行制作的标本图</w:t>
                  </w:r>
                  <w:r>
                    <w:rPr>
                      <w:rFonts w:ascii="仿宋" w:eastAsia="仿宋" w:hAnsi="仿宋" w:hint="eastAsia"/>
                      <w:color w:val="000000" w:themeColor="text1"/>
                      <w:sz w:val="24"/>
                      <w:szCs w:val="24"/>
                    </w:rPr>
                    <w:t>片需上传到该系统，中标人需终身免费为采购人上传。</w:t>
                  </w:r>
                </w:p>
              </w:tc>
            </w:tr>
            <w:tr w:rsidR="008D54E6" w:rsidTr="00193279">
              <w:trPr>
                <w:trHeight w:val="263"/>
                <w:jc w:val="center"/>
              </w:trPr>
              <w:tc>
                <w:tcPr>
                  <w:tcW w:w="850" w:type="dxa"/>
                  <w:vMerge w:val="restart"/>
                  <w:tcBorders>
                    <w:top w:val="nil"/>
                    <w:left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color w:val="000000" w:themeColor="text1"/>
                      <w:kern w:val="0"/>
                      <w:sz w:val="24"/>
                      <w:szCs w:val="24"/>
                    </w:rPr>
                  </w:pPr>
                  <w:r w:rsidRPr="007F0A77">
                    <w:rPr>
                      <w:rFonts w:ascii="仿宋" w:eastAsia="仿宋" w:hAnsi="仿宋" w:cs="宋体" w:hint="eastAsia"/>
                      <w:color w:val="000000" w:themeColor="text1"/>
                      <w:kern w:val="0"/>
                      <w:sz w:val="24"/>
                      <w:szCs w:val="24"/>
                    </w:rPr>
                    <w:t>5</w:t>
                  </w:r>
                </w:p>
              </w:tc>
              <w:tc>
                <w:tcPr>
                  <w:tcW w:w="1215" w:type="dxa"/>
                  <w:vMerge w:val="restart"/>
                  <w:tcBorders>
                    <w:top w:val="nil"/>
                    <w:left w:val="nil"/>
                    <w:right w:val="single" w:sz="4" w:space="0" w:color="auto"/>
                  </w:tcBorders>
                  <w:shd w:val="clear" w:color="auto" w:fill="auto"/>
                  <w:vAlign w:val="center"/>
                </w:tcPr>
                <w:p w:rsidR="008D54E6" w:rsidRPr="007F0A77" w:rsidRDefault="008D54E6" w:rsidP="008D54E6">
                  <w:pPr>
                    <w:widowControl/>
                    <w:rPr>
                      <w:rFonts w:ascii="仿宋" w:eastAsia="仿宋" w:hAnsi="仿宋" w:cs="宋体"/>
                      <w:kern w:val="0"/>
                      <w:sz w:val="24"/>
                      <w:szCs w:val="24"/>
                    </w:rPr>
                  </w:pPr>
                  <w:r w:rsidRPr="007F0A77">
                    <w:rPr>
                      <w:rFonts w:ascii="仿宋" w:eastAsia="仿宋" w:hAnsi="仿宋" w:cs="宋体" w:hint="eastAsia"/>
                      <w:color w:val="000000" w:themeColor="text1"/>
                      <w:kern w:val="0"/>
                      <w:sz w:val="24"/>
                      <w:szCs w:val="24"/>
                    </w:rPr>
                    <w:t>其他</w:t>
                  </w:r>
                </w:p>
              </w:tc>
              <w:tc>
                <w:tcPr>
                  <w:tcW w:w="5670" w:type="dxa"/>
                  <w:tcBorders>
                    <w:top w:val="nil"/>
                    <w:left w:val="nil"/>
                    <w:bottom w:val="single" w:sz="4" w:space="0" w:color="auto"/>
                    <w:right w:val="single" w:sz="4" w:space="0" w:color="auto"/>
                  </w:tcBorders>
                  <w:shd w:val="clear" w:color="auto" w:fill="auto"/>
                  <w:vAlign w:val="center"/>
                </w:tcPr>
                <w:p w:rsidR="008D54E6" w:rsidRPr="00992D17" w:rsidRDefault="008D54E6" w:rsidP="008D54E6">
                  <w:pPr>
                    <w:widowControl/>
                    <w:rPr>
                      <w:rFonts w:ascii="仿宋" w:eastAsia="仿宋" w:hAnsi="仿宋"/>
                      <w:color w:val="000000" w:themeColor="text1"/>
                      <w:sz w:val="24"/>
                      <w:szCs w:val="24"/>
                    </w:rPr>
                  </w:pPr>
                  <w:r>
                    <w:rPr>
                      <w:rFonts w:ascii="仿宋" w:eastAsia="仿宋" w:hAnsi="仿宋" w:cs="宋体" w:hint="eastAsia"/>
                      <w:color w:val="000000" w:themeColor="text1"/>
                      <w:kern w:val="0"/>
                      <w:sz w:val="24"/>
                      <w:szCs w:val="24"/>
                    </w:rPr>
                    <w:t>5</w:t>
                  </w:r>
                  <w:r>
                    <w:rPr>
                      <w:rFonts w:ascii="仿宋" w:eastAsia="仿宋" w:hAnsi="仿宋" w:cs="宋体"/>
                      <w:color w:val="000000" w:themeColor="text1"/>
                      <w:kern w:val="0"/>
                      <w:sz w:val="24"/>
                      <w:szCs w:val="24"/>
                    </w:rPr>
                    <w:t xml:space="preserve">.1 </w:t>
                  </w:r>
                  <w:r w:rsidRPr="007F0A77">
                    <w:rPr>
                      <w:rFonts w:ascii="仿宋" w:eastAsia="仿宋" w:hAnsi="仿宋" w:cs="宋体" w:hint="eastAsia"/>
                      <w:color w:val="000000" w:themeColor="text1"/>
                      <w:kern w:val="0"/>
                      <w:sz w:val="24"/>
                      <w:szCs w:val="24"/>
                    </w:rPr>
                    <w:t>投标</w:t>
                  </w:r>
                  <w:r>
                    <w:rPr>
                      <w:rFonts w:ascii="仿宋" w:eastAsia="仿宋" w:hAnsi="仿宋" w:cs="宋体" w:hint="eastAsia"/>
                      <w:color w:val="000000" w:themeColor="text1"/>
                      <w:kern w:val="0"/>
                      <w:sz w:val="24"/>
                      <w:szCs w:val="24"/>
                    </w:rPr>
                    <w:t>方</w:t>
                  </w:r>
                  <w:r w:rsidRPr="007F0A77">
                    <w:rPr>
                      <w:rFonts w:ascii="仿宋" w:eastAsia="仿宋" w:hAnsi="仿宋" w:cs="宋体" w:hint="eastAsia"/>
                      <w:color w:val="000000" w:themeColor="text1"/>
                      <w:kern w:val="0"/>
                      <w:sz w:val="24"/>
                      <w:szCs w:val="24"/>
                    </w:rPr>
                    <w:t>应按其投标文件中的承诺，进行其他售后服务工作。</w:t>
                  </w:r>
                </w:p>
              </w:tc>
            </w:tr>
            <w:tr w:rsidR="008D54E6" w:rsidTr="00193279">
              <w:trPr>
                <w:trHeight w:val="132"/>
                <w:jc w:val="center"/>
              </w:trPr>
              <w:tc>
                <w:tcPr>
                  <w:tcW w:w="850" w:type="dxa"/>
                  <w:vMerge/>
                  <w:tcBorders>
                    <w:left w:val="single" w:sz="4" w:space="0" w:color="auto"/>
                    <w:right w:val="single" w:sz="4" w:space="0" w:color="auto"/>
                  </w:tcBorders>
                  <w:shd w:val="clear" w:color="auto" w:fill="auto"/>
                  <w:noWrap/>
                  <w:vAlign w:val="center"/>
                </w:tcPr>
                <w:p w:rsidR="008D54E6" w:rsidRPr="007F0A77" w:rsidRDefault="008D54E6" w:rsidP="008D54E6">
                  <w:pPr>
                    <w:widowControl/>
                    <w:jc w:val="center"/>
                    <w:rPr>
                      <w:rFonts w:ascii="仿宋" w:eastAsia="仿宋" w:hAnsi="仿宋" w:cs="宋体"/>
                      <w:color w:val="000000" w:themeColor="text1"/>
                      <w:kern w:val="0"/>
                      <w:sz w:val="24"/>
                      <w:szCs w:val="24"/>
                    </w:rPr>
                  </w:pPr>
                </w:p>
              </w:tc>
              <w:tc>
                <w:tcPr>
                  <w:tcW w:w="1215" w:type="dxa"/>
                  <w:vMerge/>
                  <w:tcBorders>
                    <w:left w:val="nil"/>
                    <w:right w:val="single" w:sz="4" w:space="0" w:color="auto"/>
                  </w:tcBorders>
                  <w:shd w:val="clear" w:color="auto" w:fill="auto"/>
                  <w:vAlign w:val="center"/>
                </w:tcPr>
                <w:p w:rsidR="008D54E6" w:rsidRPr="007F0A77" w:rsidRDefault="008D54E6" w:rsidP="008D54E6">
                  <w:pPr>
                    <w:widowControl/>
                    <w:rPr>
                      <w:rFonts w:ascii="仿宋" w:eastAsia="仿宋" w:hAnsi="仿宋" w:cs="宋体"/>
                      <w:color w:val="000000" w:themeColor="text1"/>
                      <w:kern w:val="0"/>
                      <w:sz w:val="24"/>
                      <w:szCs w:val="24"/>
                    </w:rPr>
                  </w:pPr>
                </w:p>
              </w:tc>
              <w:tc>
                <w:tcPr>
                  <w:tcW w:w="5670" w:type="dxa"/>
                  <w:tcBorders>
                    <w:top w:val="nil"/>
                    <w:left w:val="nil"/>
                    <w:bottom w:val="single" w:sz="4" w:space="0" w:color="auto"/>
                    <w:right w:val="single" w:sz="4" w:space="0" w:color="auto"/>
                  </w:tcBorders>
                  <w:shd w:val="clear" w:color="auto" w:fill="auto"/>
                  <w:vAlign w:val="center"/>
                </w:tcPr>
                <w:p w:rsidR="008D54E6" w:rsidRPr="005C508D" w:rsidRDefault="008D54E6" w:rsidP="008D54E6">
                  <w:pPr>
                    <w:widowControl/>
                    <w:rPr>
                      <w:rFonts w:ascii="仿宋" w:eastAsia="仿宋" w:hAnsi="仿宋" w:cs="宋体"/>
                      <w:color w:val="000000" w:themeColor="text1"/>
                      <w:kern w:val="0"/>
                      <w:sz w:val="24"/>
                      <w:szCs w:val="24"/>
                    </w:rPr>
                  </w:pPr>
                  <w:r>
                    <w:rPr>
                      <w:rFonts w:ascii="仿宋" w:eastAsia="仿宋" w:hAnsi="仿宋" w:cs="宋体"/>
                      <w:color w:val="000000" w:themeColor="text1"/>
                      <w:kern w:val="0"/>
                      <w:sz w:val="24"/>
                      <w:szCs w:val="24"/>
                    </w:rPr>
                    <w:t xml:space="preserve">5.2 </w:t>
                  </w:r>
                  <w:r w:rsidRPr="005C508D">
                    <w:rPr>
                      <w:rFonts w:ascii="仿宋" w:eastAsia="仿宋" w:hAnsi="仿宋" w:cs="宋体" w:hint="eastAsia"/>
                      <w:color w:val="000000" w:themeColor="text1"/>
                      <w:kern w:val="0"/>
                      <w:sz w:val="24"/>
                      <w:szCs w:val="24"/>
                    </w:rPr>
                    <w:t>投标</w:t>
                  </w:r>
                  <w:r>
                    <w:rPr>
                      <w:rFonts w:ascii="仿宋" w:eastAsia="仿宋" w:hAnsi="仿宋" w:cs="宋体" w:hint="eastAsia"/>
                      <w:color w:val="000000" w:themeColor="text1"/>
                      <w:kern w:val="0"/>
                      <w:sz w:val="24"/>
                      <w:szCs w:val="24"/>
                    </w:rPr>
                    <w:t>方</w:t>
                  </w:r>
                  <w:r w:rsidRPr="005C508D">
                    <w:rPr>
                      <w:rFonts w:ascii="仿宋" w:eastAsia="仿宋" w:hAnsi="仿宋" w:cs="宋体" w:hint="eastAsia"/>
                      <w:color w:val="000000" w:themeColor="text1"/>
                      <w:kern w:val="0"/>
                      <w:sz w:val="24"/>
                      <w:szCs w:val="24"/>
                    </w:rPr>
                    <w:t>需提供软件著作权相关证明材料。</w:t>
                  </w:r>
                </w:p>
              </w:tc>
            </w:tr>
            <w:tr w:rsidR="008D54E6" w:rsidTr="00193279">
              <w:trPr>
                <w:trHeight w:val="131"/>
                <w:jc w:val="center"/>
              </w:trPr>
              <w:tc>
                <w:tcPr>
                  <w:tcW w:w="850" w:type="dxa"/>
                  <w:vMerge/>
                  <w:tcBorders>
                    <w:left w:val="single" w:sz="4" w:space="0" w:color="auto"/>
                    <w:bottom w:val="single" w:sz="4" w:space="0" w:color="auto"/>
                    <w:right w:val="single" w:sz="4" w:space="0" w:color="auto"/>
                  </w:tcBorders>
                  <w:shd w:val="clear" w:color="auto" w:fill="auto"/>
                  <w:noWrap/>
                  <w:vAlign w:val="center"/>
                </w:tcPr>
                <w:p w:rsidR="008D54E6" w:rsidRPr="007F0A77" w:rsidRDefault="008D54E6" w:rsidP="008D54E6">
                  <w:pPr>
                    <w:widowControl/>
                    <w:jc w:val="center"/>
                    <w:rPr>
                      <w:rFonts w:ascii="仿宋" w:eastAsia="仿宋" w:hAnsi="仿宋" w:cs="宋体"/>
                      <w:color w:val="000000" w:themeColor="text1"/>
                      <w:kern w:val="0"/>
                      <w:sz w:val="24"/>
                      <w:szCs w:val="24"/>
                    </w:rPr>
                  </w:pPr>
                </w:p>
              </w:tc>
              <w:tc>
                <w:tcPr>
                  <w:tcW w:w="1215" w:type="dxa"/>
                  <w:vMerge/>
                  <w:tcBorders>
                    <w:left w:val="nil"/>
                    <w:bottom w:val="single" w:sz="4" w:space="0" w:color="auto"/>
                    <w:right w:val="single" w:sz="4" w:space="0" w:color="auto"/>
                  </w:tcBorders>
                  <w:shd w:val="clear" w:color="auto" w:fill="auto"/>
                  <w:vAlign w:val="center"/>
                </w:tcPr>
                <w:p w:rsidR="008D54E6" w:rsidRPr="007F0A77" w:rsidRDefault="008D54E6" w:rsidP="008D54E6">
                  <w:pPr>
                    <w:widowControl/>
                    <w:rPr>
                      <w:rFonts w:ascii="仿宋" w:eastAsia="仿宋" w:hAnsi="仿宋" w:cs="宋体"/>
                      <w:color w:val="000000" w:themeColor="text1"/>
                      <w:kern w:val="0"/>
                      <w:sz w:val="24"/>
                      <w:szCs w:val="24"/>
                    </w:rPr>
                  </w:pPr>
                </w:p>
              </w:tc>
              <w:tc>
                <w:tcPr>
                  <w:tcW w:w="5670" w:type="dxa"/>
                  <w:tcBorders>
                    <w:top w:val="nil"/>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5</w:t>
                  </w:r>
                  <w:r>
                    <w:rPr>
                      <w:rFonts w:ascii="仿宋" w:eastAsia="仿宋" w:hAnsi="仿宋" w:cs="宋体"/>
                      <w:color w:val="000000" w:themeColor="text1"/>
                      <w:kern w:val="0"/>
                      <w:sz w:val="24"/>
                      <w:szCs w:val="24"/>
                    </w:rPr>
                    <w:t xml:space="preserve">.3 </w:t>
                  </w:r>
                  <w:r>
                    <w:rPr>
                      <w:rFonts w:ascii="仿宋" w:eastAsia="仿宋" w:hAnsi="仿宋" w:cs="宋体" w:hint="eastAsia"/>
                      <w:color w:val="000000" w:themeColor="text1"/>
                      <w:kern w:val="0"/>
                      <w:sz w:val="24"/>
                      <w:szCs w:val="24"/>
                    </w:rPr>
                    <w:t>采购方制作的标本图片上传放入该系统后，相对应的版权应全部归采购方所属，中标方不得以任何方式盗用、索取该图片。</w:t>
                  </w:r>
                </w:p>
              </w:tc>
            </w:tr>
            <w:tr w:rsidR="008D54E6" w:rsidTr="00193279">
              <w:trPr>
                <w:trHeight w:val="397"/>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（二）免费保修期外售后服务要求</w:t>
                  </w:r>
                </w:p>
              </w:tc>
            </w:tr>
            <w:tr w:rsidR="008D54E6" w:rsidTr="00193279">
              <w:trPr>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1</w:t>
                  </w:r>
                </w:p>
              </w:tc>
              <w:tc>
                <w:tcPr>
                  <w:tcW w:w="1215"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维保期外</w:t>
                  </w:r>
                </w:p>
              </w:tc>
              <w:tc>
                <w:tcPr>
                  <w:tcW w:w="5670"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sidRPr="007C321F">
                    <w:rPr>
                      <w:rFonts w:ascii="仿宋" w:eastAsia="仿宋" w:hAnsi="仿宋" w:cs="宋体" w:hint="eastAsia"/>
                      <w:bCs/>
                      <w:color w:val="000000" w:themeColor="text1"/>
                      <w:kern w:val="0"/>
                      <w:sz w:val="24"/>
                      <w:szCs w:val="24"/>
                    </w:rPr>
                    <w:t>维保期外，一旦发生质量问题，免费提供</w:t>
                  </w:r>
                  <w:r w:rsidRPr="007C321F">
                    <w:rPr>
                      <w:rFonts w:ascii="仿宋" w:eastAsia="仿宋" w:hAnsi="仿宋" w:cs="宋体"/>
                      <w:bCs/>
                      <w:color w:val="000000" w:themeColor="text1"/>
                      <w:kern w:val="0"/>
                      <w:sz w:val="24"/>
                      <w:szCs w:val="24"/>
                    </w:rPr>
                    <w:t>7*24</w:t>
                  </w:r>
                  <w:r w:rsidRPr="007C321F">
                    <w:rPr>
                      <w:rFonts w:ascii="仿宋" w:eastAsia="仿宋" w:hAnsi="仿宋" w:cs="宋体" w:hint="eastAsia"/>
                      <w:bCs/>
                      <w:color w:val="000000" w:themeColor="text1"/>
                      <w:kern w:val="0"/>
                      <w:sz w:val="24"/>
                      <w:szCs w:val="24"/>
                    </w:rPr>
                    <w:t>电话</w:t>
                  </w:r>
                  <w:r w:rsidRPr="007C321F">
                    <w:rPr>
                      <w:rFonts w:ascii="仿宋" w:eastAsia="仿宋" w:hAnsi="仿宋" w:cs="宋体"/>
                      <w:bCs/>
                      <w:color w:val="000000" w:themeColor="text1"/>
                      <w:kern w:val="0"/>
                      <w:sz w:val="24"/>
                      <w:szCs w:val="24"/>
                    </w:rPr>
                    <w:t>咨询解答服务</w:t>
                  </w:r>
                  <w:r w:rsidRPr="007C321F">
                    <w:rPr>
                      <w:rFonts w:ascii="仿宋" w:eastAsia="仿宋" w:hAnsi="仿宋" w:cs="宋体" w:hint="eastAsia"/>
                      <w:bCs/>
                      <w:color w:val="000000" w:themeColor="text1"/>
                      <w:kern w:val="0"/>
                      <w:sz w:val="24"/>
                      <w:szCs w:val="24"/>
                    </w:rPr>
                    <w:t>。</w:t>
                  </w:r>
                </w:p>
              </w:tc>
            </w:tr>
            <w:tr w:rsidR="008D54E6" w:rsidTr="00193279">
              <w:trPr>
                <w:trHeight w:val="434"/>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（三）其他交付要求</w:t>
                  </w:r>
                </w:p>
              </w:tc>
            </w:tr>
            <w:tr w:rsidR="008D54E6" w:rsidTr="00193279">
              <w:trPr>
                <w:trHeight w:val="397"/>
                <w:jc w:val="center"/>
              </w:trPr>
              <w:tc>
                <w:tcPr>
                  <w:tcW w:w="850" w:type="dxa"/>
                  <w:vMerge w:val="restart"/>
                  <w:tcBorders>
                    <w:top w:val="single" w:sz="4" w:space="0" w:color="auto"/>
                    <w:left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olor w:val="000000" w:themeColor="text1"/>
                      <w:sz w:val="24"/>
                      <w:szCs w:val="24"/>
                    </w:rPr>
                  </w:pPr>
                  <w:r>
                    <w:rPr>
                      <w:rFonts w:ascii="仿宋" w:eastAsia="仿宋" w:hAnsi="仿宋" w:hint="eastAsia"/>
                      <w:color w:val="000000" w:themeColor="text1"/>
                      <w:sz w:val="24"/>
                      <w:szCs w:val="24"/>
                    </w:rPr>
                    <w:t>1</w:t>
                  </w:r>
                </w:p>
              </w:tc>
              <w:tc>
                <w:tcPr>
                  <w:tcW w:w="1215" w:type="dxa"/>
                  <w:vMerge w:val="restart"/>
                  <w:tcBorders>
                    <w:top w:val="single" w:sz="4" w:space="0" w:color="auto"/>
                    <w:left w:val="nil"/>
                    <w:right w:val="single" w:sz="4" w:space="0" w:color="auto"/>
                  </w:tcBorders>
                  <w:shd w:val="clear" w:color="auto" w:fill="auto"/>
                  <w:vAlign w:val="center"/>
                </w:tcPr>
                <w:p w:rsidR="008D54E6" w:rsidRDefault="008D54E6" w:rsidP="008D54E6">
                  <w:pPr>
                    <w:widowControl/>
                    <w:rPr>
                      <w:rFonts w:ascii="仿宋" w:eastAsia="仿宋" w:hAnsi="仿宋"/>
                      <w:color w:val="000000" w:themeColor="text1"/>
                      <w:sz w:val="24"/>
                      <w:szCs w:val="24"/>
                    </w:rPr>
                  </w:pPr>
                  <w:r>
                    <w:rPr>
                      <w:rFonts w:ascii="仿宋" w:eastAsia="仿宋" w:hAnsi="仿宋" w:hint="eastAsia"/>
                      <w:color w:val="000000" w:themeColor="text1"/>
                      <w:sz w:val="24"/>
                      <w:szCs w:val="24"/>
                    </w:rPr>
                    <w:t>关于交货</w:t>
                  </w:r>
                </w:p>
              </w:tc>
              <w:tc>
                <w:tcPr>
                  <w:tcW w:w="5670" w:type="dxa"/>
                  <w:tcBorders>
                    <w:top w:val="single" w:sz="4" w:space="0" w:color="auto"/>
                    <w:left w:val="nil"/>
                    <w:bottom w:val="single" w:sz="4" w:space="0" w:color="auto"/>
                    <w:right w:val="single" w:sz="4" w:space="0" w:color="auto"/>
                  </w:tcBorders>
                  <w:shd w:val="clear" w:color="auto" w:fill="auto"/>
                </w:tcPr>
                <w:p w:rsidR="008D54E6" w:rsidRDefault="008D54E6" w:rsidP="008D54E6">
                  <w:pPr>
                    <w:widowControl/>
                    <w:rPr>
                      <w:rFonts w:ascii="仿宋" w:eastAsia="仿宋" w:hAnsi="仿宋"/>
                      <w:bCs/>
                      <w:color w:val="000000" w:themeColor="text1"/>
                      <w:sz w:val="24"/>
                      <w:szCs w:val="24"/>
                    </w:rPr>
                  </w:pPr>
                  <w:r>
                    <w:rPr>
                      <w:rFonts w:ascii="仿宋" w:eastAsia="仿宋" w:hAnsi="仿宋" w:hint="eastAsia"/>
                      <w:bCs/>
                      <w:color w:val="000000" w:themeColor="text1"/>
                      <w:sz w:val="24"/>
                      <w:szCs w:val="24"/>
                    </w:rPr>
                    <w:t>1.1交货地点：香港中文大学（深圳）</w:t>
                  </w:r>
                </w:p>
              </w:tc>
            </w:tr>
            <w:tr w:rsidR="008D54E6" w:rsidTr="00193279">
              <w:trPr>
                <w:trHeight w:val="510"/>
                <w:jc w:val="center"/>
              </w:trPr>
              <w:tc>
                <w:tcPr>
                  <w:tcW w:w="850" w:type="dxa"/>
                  <w:vMerge/>
                  <w:tcBorders>
                    <w:left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olor w:val="000000" w:themeColor="text1"/>
                      <w:sz w:val="24"/>
                      <w:szCs w:val="24"/>
                    </w:rPr>
                  </w:pPr>
                </w:p>
              </w:tc>
              <w:tc>
                <w:tcPr>
                  <w:tcW w:w="1215" w:type="dxa"/>
                  <w:vMerge/>
                  <w:tcBorders>
                    <w:left w:val="nil"/>
                    <w:right w:val="single" w:sz="4" w:space="0" w:color="auto"/>
                  </w:tcBorders>
                  <w:shd w:val="clear" w:color="auto" w:fill="auto"/>
                  <w:vAlign w:val="center"/>
                </w:tcPr>
                <w:p w:rsidR="008D54E6" w:rsidRDefault="008D54E6" w:rsidP="008D54E6">
                  <w:pPr>
                    <w:widowControl/>
                    <w:rPr>
                      <w:rFonts w:ascii="仿宋" w:eastAsia="仿宋" w:hAnsi="仿宋"/>
                      <w:color w:val="000000" w:themeColor="text1"/>
                      <w:sz w:val="24"/>
                      <w:szCs w:val="24"/>
                    </w:rPr>
                  </w:pPr>
                </w:p>
              </w:tc>
              <w:tc>
                <w:tcPr>
                  <w:tcW w:w="5670" w:type="dxa"/>
                  <w:tcBorders>
                    <w:top w:val="single" w:sz="4" w:space="0" w:color="auto"/>
                    <w:left w:val="nil"/>
                    <w:bottom w:val="single" w:sz="4" w:space="0" w:color="auto"/>
                    <w:right w:val="single" w:sz="4" w:space="0" w:color="auto"/>
                  </w:tcBorders>
                  <w:shd w:val="clear" w:color="auto" w:fill="auto"/>
                </w:tcPr>
                <w:p w:rsidR="008D54E6" w:rsidRDefault="008D54E6" w:rsidP="008D54E6">
                  <w:pPr>
                    <w:rPr>
                      <w:rFonts w:ascii="仿宋" w:eastAsia="仿宋" w:hAnsi="仿宋"/>
                      <w:bCs/>
                      <w:color w:val="000000" w:themeColor="text1"/>
                      <w:sz w:val="24"/>
                      <w:szCs w:val="24"/>
                    </w:rPr>
                  </w:pPr>
                  <w:r>
                    <w:rPr>
                      <w:rFonts w:ascii="仿宋" w:eastAsia="仿宋" w:hAnsi="仿宋" w:hint="eastAsia"/>
                      <w:bCs/>
                      <w:color w:val="000000" w:themeColor="text1"/>
                      <w:sz w:val="24"/>
                      <w:szCs w:val="24"/>
                    </w:rPr>
                    <w:t>1.2交货义务：中标人必须承担的设备运输、安装调试、验收检测和提供设备操作说明书、图纸等其他类似的义务。</w:t>
                  </w:r>
                </w:p>
              </w:tc>
            </w:tr>
            <w:tr w:rsidR="008D54E6" w:rsidTr="00193279">
              <w:trPr>
                <w:trHeight w:val="403"/>
                <w:jc w:val="center"/>
              </w:trPr>
              <w:tc>
                <w:tcPr>
                  <w:tcW w:w="850" w:type="dxa"/>
                  <w:vMerge/>
                  <w:tcBorders>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olor w:val="000000" w:themeColor="text1"/>
                      <w:sz w:val="24"/>
                      <w:szCs w:val="24"/>
                    </w:rPr>
                  </w:pPr>
                </w:p>
              </w:tc>
              <w:tc>
                <w:tcPr>
                  <w:tcW w:w="1215" w:type="dxa"/>
                  <w:vMerge/>
                  <w:tcBorders>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olor w:val="000000" w:themeColor="text1"/>
                      <w:sz w:val="24"/>
                      <w:szCs w:val="24"/>
                    </w:rPr>
                  </w:pPr>
                </w:p>
              </w:tc>
              <w:tc>
                <w:tcPr>
                  <w:tcW w:w="5670" w:type="dxa"/>
                  <w:tcBorders>
                    <w:top w:val="single" w:sz="4" w:space="0" w:color="auto"/>
                    <w:left w:val="nil"/>
                    <w:bottom w:val="single" w:sz="4" w:space="0" w:color="auto"/>
                    <w:right w:val="single" w:sz="4" w:space="0" w:color="auto"/>
                  </w:tcBorders>
                  <w:shd w:val="clear" w:color="auto" w:fill="auto"/>
                </w:tcPr>
                <w:p w:rsidR="008D54E6" w:rsidRDefault="008D54E6" w:rsidP="008D54E6">
                  <w:pPr>
                    <w:rPr>
                      <w:rFonts w:ascii="仿宋" w:eastAsia="仿宋" w:hAnsi="仿宋"/>
                      <w:bCs/>
                      <w:color w:val="000000" w:themeColor="text1"/>
                      <w:sz w:val="24"/>
                      <w:szCs w:val="24"/>
                    </w:rPr>
                  </w:pPr>
                  <w:r>
                    <w:rPr>
                      <w:rFonts w:ascii="仿宋" w:eastAsia="仿宋" w:hAnsi="仿宋" w:hint="eastAsia"/>
                      <w:bCs/>
                      <w:color w:val="000000" w:themeColor="text1"/>
                      <w:sz w:val="24"/>
                      <w:szCs w:val="24"/>
                    </w:rPr>
                    <w:t>1.3交货期限：签订合同后</w:t>
                  </w:r>
                  <w:r>
                    <w:rPr>
                      <w:rFonts w:ascii="仿宋" w:eastAsia="仿宋" w:hAnsi="仿宋"/>
                      <w:bCs/>
                      <w:color w:val="000000" w:themeColor="text1"/>
                      <w:sz w:val="24"/>
                      <w:szCs w:val="24"/>
                      <w:u w:val="single"/>
                    </w:rPr>
                    <w:t>30</w:t>
                  </w:r>
                  <w:r>
                    <w:rPr>
                      <w:rFonts w:ascii="仿宋" w:eastAsia="仿宋" w:hAnsi="仿宋" w:hint="eastAsia"/>
                      <w:bCs/>
                      <w:color w:val="000000" w:themeColor="text1"/>
                      <w:sz w:val="24"/>
                      <w:szCs w:val="24"/>
                    </w:rPr>
                    <w:t>天（日历日）内交货。</w:t>
                  </w:r>
                </w:p>
              </w:tc>
            </w:tr>
            <w:tr w:rsidR="008D54E6" w:rsidTr="00193279">
              <w:trPr>
                <w:trHeight w:val="510"/>
                <w:jc w:val="center"/>
              </w:trPr>
              <w:tc>
                <w:tcPr>
                  <w:tcW w:w="850" w:type="dxa"/>
                  <w:vMerge w:val="restart"/>
                  <w:tcBorders>
                    <w:top w:val="single" w:sz="4" w:space="0" w:color="auto"/>
                    <w:left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olor w:val="000000" w:themeColor="text1"/>
                      <w:sz w:val="24"/>
                      <w:szCs w:val="24"/>
                    </w:rPr>
                  </w:pPr>
                  <w:r>
                    <w:rPr>
                      <w:rFonts w:ascii="仿宋" w:eastAsia="仿宋" w:hAnsi="仿宋" w:hint="eastAsia"/>
                      <w:color w:val="000000" w:themeColor="text1"/>
                      <w:sz w:val="24"/>
                      <w:szCs w:val="24"/>
                    </w:rPr>
                    <w:lastRenderedPageBreak/>
                    <w:t>2</w:t>
                  </w:r>
                </w:p>
              </w:tc>
              <w:tc>
                <w:tcPr>
                  <w:tcW w:w="1215" w:type="dxa"/>
                  <w:vMerge w:val="restart"/>
                  <w:tcBorders>
                    <w:top w:val="single" w:sz="4" w:space="0" w:color="auto"/>
                    <w:left w:val="nil"/>
                    <w:right w:val="single" w:sz="4" w:space="0" w:color="auto"/>
                  </w:tcBorders>
                  <w:shd w:val="clear" w:color="auto" w:fill="auto"/>
                  <w:vAlign w:val="center"/>
                </w:tcPr>
                <w:p w:rsidR="008D54E6" w:rsidRDefault="008D54E6" w:rsidP="008D54E6">
                  <w:pPr>
                    <w:widowControl/>
                    <w:rPr>
                      <w:rFonts w:ascii="仿宋" w:eastAsia="仿宋" w:hAnsi="仿宋"/>
                      <w:color w:val="000000" w:themeColor="text1"/>
                      <w:sz w:val="24"/>
                      <w:szCs w:val="24"/>
                    </w:rPr>
                  </w:pPr>
                  <w:r>
                    <w:rPr>
                      <w:rFonts w:ascii="仿宋" w:eastAsia="仿宋" w:hAnsi="仿宋" w:hint="eastAsia"/>
                      <w:color w:val="000000" w:themeColor="text1"/>
                      <w:sz w:val="24"/>
                      <w:szCs w:val="24"/>
                    </w:rPr>
                    <w:t>关于验收</w:t>
                  </w:r>
                </w:p>
              </w:tc>
              <w:tc>
                <w:tcPr>
                  <w:tcW w:w="5670"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spacing w:line="340" w:lineRule="exact"/>
                    <w:rPr>
                      <w:rFonts w:ascii="仿宋" w:eastAsia="仿宋" w:hAnsi="仿宋"/>
                      <w:bCs/>
                      <w:color w:val="000000" w:themeColor="text1"/>
                      <w:sz w:val="24"/>
                      <w:szCs w:val="24"/>
                    </w:rPr>
                  </w:pPr>
                  <w:r>
                    <w:rPr>
                      <w:rFonts w:ascii="仿宋" w:eastAsia="仿宋" w:hAnsi="仿宋"/>
                      <w:bCs/>
                      <w:color w:val="000000" w:themeColor="text1"/>
                      <w:sz w:val="24"/>
                      <w:szCs w:val="24"/>
                    </w:rPr>
                    <w:t>2.1</w:t>
                  </w:r>
                  <w:r>
                    <w:rPr>
                      <w:rFonts w:ascii="仿宋" w:eastAsia="仿宋" w:hAnsi="仿宋" w:hint="eastAsia"/>
                      <w:bCs/>
                      <w:color w:val="000000" w:themeColor="text1"/>
                      <w:sz w:val="24"/>
                      <w:szCs w:val="24"/>
                    </w:rPr>
                    <w:t>中标人货物经过大学组织的验收后，签署验收报告，产品保修期自验收合格之日起算，由中标人提供产品保修文件。</w:t>
                  </w:r>
                </w:p>
              </w:tc>
            </w:tr>
            <w:tr w:rsidR="008D54E6" w:rsidTr="00193279">
              <w:trPr>
                <w:trHeight w:val="510"/>
                <w:jc w:val="center"/>
              </w:trPr>
              <w:tc>
                <w:tcPr>
                  <w:tcW w:w="850" w:type="dxa"/>
                  <w:vMerge/>
                  <w:tcBorders>
                    <w:left w:val="single" w:sz="4" w:space="0" w:color="auto"/>
                    <w:right w:val="single" w:sz="4" w:space="0" w:color="auto"/>
                  </w:tcBorders>
                  <w:shd w:val="clear" w:color="auto" w:fill="auto"/>
                  <w:noWrap/>
                  <w:vAlign w:val="center"/>
                </w:tcPr>
                <w:p w:rsidR="008D54E6" w:rsidRDefault="008D54E6" w:rsidP="008D54E6">
                  <w:pPr>
                    <w:jc w:val="center"/>
                    <w:rPr>
                      <w:rFonts w:ascii="仿宋" w:eastAsia="仿宋" w:hAnsi="仿宋" w:cs="宋体"/>
                      <w:color w:val="000000" w:themeColor="text1"/>
                      <w:kern w:val="0"/>
                      <w:sz w:val="24"/>
                      <w:szCs w:val="24"/>
                    </w:rPr>
                  </w:pPr>
                </w:p>
              </w:tc>
              <w:tc>
                <w:tcPr>
                  <w:tcW w:w="1215" w:type="dxa"/>
                  <w:vMerge/>
                  <w:tcBorders>
                    <w:left w:val="nil"/>
                    <w:right w:val="single" w:sz="4" w:space="0" w:color="auto"/>
                  </w:tcBorders>
                  <w:shd w:val="clear" w:color="auto" w:fill="auto"/>
                  <w:vAlign w:val="center"/>
                </w:tcPr>
                <w:p w:rsidR="008D54E6" w:rsidRDefault="008D54E6" w:rsidP="008D54E6">
                  <w:pPr>
                    <w:widowControl/>
                    <w:rPr>
                      <w:rFonts w:ascii="仿宋" w:eastAsia="仿宋" w:hAnsi="仿宋"/>
                      <w:color w:val="000000" w:themeColor="text1"/>
                    </w:rPr>
                  </w:pPr>
                </w:p>
              </w:tc>
              <w:tc>
                <w:tcPr>
                  <w:tcW w:w="5670"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spacing w:line="340" w:lineRule="exact"/>
                    <w:rPr>
                      <w:rFonts w:ascii="仿宋" w:eastAsia="仿宋" w:hAnsi="仿宋"/>
                      <w:bCs/>
                      <w:color w:val="000000" w:themeColor="text1"/>
                      <w:sz w:val="24"/>
                      <w:szCs w:val="24"/>
                    </w:rPr>
                  </w:pPr>
                  <w:r>
                    <w:rPr>
                      <w:rFonts w:ascii="仿宋" w:eastAsia="仿宋" w:hAnsi="仿宋"/>
                      <w:bCs/>
                      <w:color w:val="000000" w:themeColor="text1"/>
                      <w:sz w:val="24"/>
                      <w:szCs w:val="24"/>
                    </w:rPr>
                    <w:t>2.2</w:t>
                  </w:r>
                  <w:r>
                    <w:rPr>
                      <w:rFonts w:ascii="仿宋" w:eastAsia="仿宋" w:hAnsi="仿宋" w:hint="eastAsia"/>
                      <w:bCs/>
                      <w:color w:val="000000" w:themeColor="text1"/>
                      <w:sz w:val="24"/>
                      <w:szCs w:val="24"/>
                    </w:rPr>
                    <w:t>当满足以下条件时，采购人才向中标人签发货物验收报告：</w:t>
                  </w:r>
                </w:p>
                <w:p w:rsidR="008D54E6" w:rsidRDefault="008D54E6" w:rsidP="008D54E6">
                  <w:pPr>
                    <w:tabs>
                      <w:tab w:val="left" w:pos="1260"/>
                    </w:tabs>
                    <w:spacing w:line="340" w:lineRule="exact"/>
                    <w:rPr>
                      <w:rFonts w:ascii="仿宋" w:eastAsia="仿宋" w:hAnsi="仿宋"/>
                      <w:bCs/>
                      <w:color w:val="000000" w:themeColor="text1"/>
                      <w:sz w:val="24"/>
                      <w:szCs w:val="24"/>
                    </w:rPr>
                  </w:pPr>
                  <w:r>
                    <w:rPr>
                      <w:rFonts w:ascii="仿宋" w:eastAsia="仿宋" w:hAnsi="仿宋"/>
                      <w:bCs/>
                      <w:color w:val="000000" w:themeColor="text1"/>
                      <w:sz w:val="24"/>
                      <w:szCs w:val="24"/>
                    </w:rPr>
                    <w:t>a</w:t>
                  </w:r>
                  <w:r>
                    <w:rPr>
                      <w:rFonts w:ascii="仿宋" w:eastAsia="仿宋" w:hAnsi="仿宋" w:hint="eastAsia"/>
                      <w:bCs/>
                      <w:color w:val="000000" w:themeColor="text1"/>
                      <w:sz w:val="24"/>
                      <w:szCs w:val="24"/>
                    </w:rPr>
                    <w:t>、中标人已按照合同规定提供了全部产品及完整的技术资料。</w:t>
                  </w:r>
                </w:p>
                <w:p w:rsidR="008D54E6" w:rsidRDefault="008D54E6" w:rsidP="008D54E6">
                  <w:pPr>
                    <w:tabs>
                      <w:tab w:val="left" w:pos="1260"/>
                    </w:tabs>
                    <w:spacing w:line="340" w:lineRule="exact"/>
                    <w:rPr>
                      <w:rFonts w:ascii="仿宋" w:eastAsia="仿宋" w:hAnsi="仿宋"/>
                      <w:bCs/>
                      <w:color w:val="000000" w:themeColor="text1"/>
                      <w:sz w:val="24"/>
                      <w:szCs w:val="24"/>
                    </w:rPr>
                  </w:pPr>
                  <w:r>
                    <w:rPr>
                      <w:rFonts w:ascii="仿宋" w:eastAsia="仿宋" w:hAnsi="仿宋"/>
                      <w:bCs/>
                      <w:color w:val="000000" w:themeColor="text1"/>
                      <w:sz w:val="24"/>
                      <w:szCs w:val="24"/>
                    </w:rPr>
                    <w:t>b</w:t>
                  </w:r>
                  <w:r>
                    <w:rPr>
                      <w:rFonts w:ascii="仿宋" w:eastAsia="仿宋" w:hAnsi="仿宋" w:hint="eastAsia"/>
                      <w:bCs/>
                      <w:color w:val="000000" w:themeColor="text1"/>
                      <w:sz w:val="24"/>
                      <w:szCs w:val="24"/>
                    </w:rPr>
                    <w:t>、货物符合招标文件技术规格书的要求，性能满足要求。</w:t>
                  </w:r>
                </w:p>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bCs/>
                      <w:color w:val="000000" w:themeColor="text1"/>
                      <w:sz w:val="24"/>
                      <w:szCs w:val="24"/>
                    </w:rPr>
                    <w:t>c</w:t>
                  </w:r>
                  <w:r>
                    <w:rPr>
                      <w:rFonts w:ascii="仿宋" w:eastAsia="仿宋" w:hAnsi="仿宋" w:hint="eastAsia"/>
                      <w:bCs/>
                      <w:color w:val="000000" w:themeColor="text1"/>
                      <w:sz w:val="24"/>
                      <w:szCs w:val="24"/>
                    </w:rPr>
                    <w:t>、货物具备产品合格证。</w:t>
                  </w:r>
                </w:p>
              </w:tc>
            </w:tr>
            <w:tr w:rsidR="008D54E6" w:rsidTr="00193279">
              <w:trPr>
                <w:trHeight w:val="510"/>
                <w:jc w:val="center"/>
              </w:trPr>
              <w:tc>
                <w:tcPr>
                  <w:tcW w:w="850" w:type="dxa"/>
                  <w:vMerge/>
                  <w:tcBorders>
                    <w:left w:val="single" w:sz="4" w:space="0" w:color="auto"/>
                    <w:right w:val="single" w:sz="4" w:space="0" w:color="auto"/>
                  </w:tcBorders>
                  <w:shd w:val="clear" w:color="auto" w:fill="auto"/>
                  <w:noWrap/>
                  <w:vAlign w:val="center"/>
                </w:tcPr>
                <w:p w:rsidR="008D54E6" w:rsidRDefault="008D54E6" w:rsidP="008D54E6">
                  <w:pPr>
                    <w:jc w:val="center"/>
                    <w:rPr>
                      <w:rFonts w:ascii="仿宋" w:eastAsia="仿宋" w:hAnsi="仿宋" w:cs="宋体"/>
                      <w:color w:val="000000" w:themeColor="text1"/>
                      <w:kern w:val="0"/>
                      <w:sz w:val="24"/>
                      <w:szCs w:val="24"/>
                    </w:rPr>
                  </w:pPr>
                </w:p>
              </w:tc>
              <w:tc>
                <w:tcPr>
                  <w:tcW w:w="1215" w:type="dxa"/>
                  <w:vMerge/>
                  <w:tcBorders>
                    <w:left w:val="nil"/>
                    <w:right w:val="single" w:sz="4" w:space="0" w:color="auto"/>
                  </w:tcBorders>
                  <w:shd w:val="clear" w:color="auto" w:fill="auto"/>
                  <w:vAlign w:val="center"/>
                </w:tcPr>
                <w:p w:rsidR="008D54E6" w:rsidRDefault="008D54E6" w:rsidP="008D54E6">
                  <w:pPr>
                    <w:widowControl/>
                    <w:rPr>
                      <w:rFonts w:ascii="仿宋" w:eastAsia="仿宋" w:hAnsi="仿宋"/>
                      <w:color w:val="000000" w:themeColor="text1"/>
                    </w:rPr>
                  </w:pPr>
                </w:p>
              </w:tc>
              <w:tc>
                <w:tcPr>
                  <w:tcW w:w="5670"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spacing w:line="340" w:lineRule="exact"/>
                    <w:rPr>
                      <w:rFonts w:ascii="仿宋" w:eastAsia="仿宋" w:hAnsi="仿宋"/>
                      <w:bCs/>
                      <w:color w:val="000000" w:themeColor="text1"/>
                      <w:sz w:val="24"/>
                      <w:szCs w:val="24"/>
                    </w:rPr>
                  </w:pPr>
                  <w:r>
                    <w:rPr>
                      <w:rFonts w:ascii="仿宋" w:eastAsia="仿宋" w:hAnsi="仿宋"/>
                      <w:bCs/>
                      <w:color w:val="000000" w:themeColor="text1"/>
                      <w:sz w:val="24"/>
                      <w:szCs w:val="24"/>
                    </w:rPr>
                    <w:t>2.3</w:t>
                  </w:r>
                  <w:r>
                    <w:rPr>
                      <w:rFonts w:ascii="仿宋" w:eastAsia="仿宋" w:hAnsi="仿宋" w:hint="eastAsia"/>
                      <w:bCs/>
                      <w:color w:val="000000" w:themeColor="text1"/>
                      <w:sz w:val="24"/>
                      <w:szCs w:val="24"/>
                    </w:rPr>
                    <w:t>交付同时开箱初验。采购人应在交付时对设备进行开箱初验，以确认设备的数量、型号、规格等是否符合合同要求。</w:t>
                  </w:r>
                </w:p>
              </w:tc>
            </w:tr>
            <w:tr w:rsidR="008D54E6" w:rsidTr="00193279">
              <w:trPr>
                <w:trHeight w:val="510"/>
                <w:jc w:val="center"/>
              </w:trPr>
              <w:tc>
                <w:tcPr>
                  <w:tcW w:w="850" w:type="dxa"/>
                  <w:vMerge/>
                  <w:tcBorders>
                    <w:left w:val="single" w:sz="4" w:space="0" w:color="auto"/>
                    <w:right w:val="single" w:sz="4" w:space="0" w:color="auto"/>
                  </w:tcBorders>
                  <w:shd w:val="clear" w:color="auto" w:fill="auto"/>
                  <w:noWrap/>
                  <w:vAlign w:val="center"/>
                </w:tcPr>
                <w:p w:rsidR="008D54E6" w:rsidRDefault="008D54E6" w:rsidP="008D54E6">
                  <w:pPr>
                    <w:jc w:val="center"/>
                    <w:rPr>
                      <w:rFonts w:ascii="仿宋" w:eastAsia="仿宋" w:hAnsi="仿宋" w:cs="宋体"/>
                      <w:color w:val="000000" w:themeColor="text1"/>
                      <w:kern w:val="0"/>
                      <w:sz w:val="24"/>
                      <w:szCs w:val="24"/>
                    </w:rPr>
                  </w:pPr>
                </w:p>
              </w:tc>
              <w:tc>
                <w:tcPr>
                  <w:tcW w:w="1215" w:type="dxa"/>
                  <w:vMerge/>
                  <w:tcBorders>
                    <w:left w:val="nil"/>
                    <w:right w:val="single" w:sz="4" w:space="0" w:color="auto"/>
                  </w:tcBorders>
                  <w:shd w:val="clear" w:color="auto" w:fill="auto"/>
                  <w:vAlign w:val="center"/>
                </w:tcPr>
                <w:p w:rsidR="008D54E6" w:rsidRDefault="008D54E6" w:rsidP="008D54E6">
                  <w:pPr>
                    <w:widowControl/>
                    <w:rPr>
                      <w:rFonts w:ascii="仿宋" w:eastAsia="仿宋" w:hAnsi="仿宋"/>
                      <w:color w:val="000000" w:themeColor="text1"/>
                    </w:rPr>
                  </w:pPr>
                </w:p>
              </w:tc>
              <w:tc>
                <w:tcPr>
                  <w:tcW w:w="5670"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spacing w:line="340" w:lineRule="exact"/>
                    <w:rPr>
                      <w:rFonts w:ascii="仿宋" w:eastAsia="仿宋" w:hAnsi="仿宋"/>
                      <w:bCs/>
                      <w:color w:val="000000" w:themeColor="text1"/>
                      <w:sz w:val="24"/>
                      <w:szCs w:val="24"/>
                    </w:rPr>
                  </w:pPr>
                  <w:r>
                    <w:rPr>
                      <w:rFonts w:ascii="仿宋" w:eastAsia="仿宋" w:hAnsi="仿宋"/>
                      <w:bCs/>
                      <w:color w:val="000000" w:themeColor="text1"/>
                      <w:sz w:val="24"/>
                      <w:szCs w:val="24"/>
                    </w:rPr>
                    <w:t>2.4</w:t>
                  </w:r>
                  <w:r>
                    <w:rPr>
                      <w:rFonts w:ascii="仿宋" w:eastAsia="仿宋" w:hAnsi="仿宋" w:hint="eastAsia"/>
                      <w:bCs/>
                      <w:color w:val="000000" w:themeColor="text1"/>
                      <w:sz w:val="24"/>
                      <w:szCs w:val="24"/>
                    </w:rPr>
                    <w:t>如设备经安装、调试、运行后验收的，中标人应在设备到货并经开箱初验合格后</w:t>
                  </w:r>
                  <w:r>
                    <w:rPr>
                      <w:rFonts w:ascii="仿宋" w:eastAsia="仿宋" w:hAnsi="仿宋"/>
                      <w:bCs/>
                      <w:color w:val="000000" w:themeColor="text1"/>
                      <w:sz w:val="24"/>
                      <w:szCs w:val="24"/>
                      <w:u w:val="single"/>
                    </w:rPr>
                    <w:t>20</w:t>
                  </w:r>
                  <w:r>
                    <w:rPr>
                      <w:rFonts w:ascii="仿宋" w:eastAsia="仿宋" w:hAnsi="仿宋" w:hint="eastAsia"/>
                      <w:bCs/>
                      <w:color w:val="000000" w:themeColor="text1"/>
                      <w:sz w:val="24"/>
                      <w:szCs w:val="24"/>
                    </w:rPr>
                    <w:t>日内完成设备安装、调试、运行的所有工作。</w:t>
                  </w:r>
                </w:p>
              </w:tc>
            </w:tr>
            <w:tr w:rsidR="008D54E6" w:rsidTr="00193279">
              <w:trPr>
                <w:trHeight w:val="510"/>
                <w:jc w:val="center"/>
              </w:trPr>
              <w:tc>
                <w:tcPr>
                  <w:tcW w:w="850" w:type="dxa"/>
                  <w:vMerge/>
                  <w:tcBorders>
                    <w:left w:val="single" w:sz="4" w:space="0" w:color="auto"/>
                    <w:right w:val="single" w:sz="4" w:space="0" w:color="auto"/>
                  </w:tcBorders>
                  <w:shd w:val="clear" w:color="auto" w:fill="auto"/>
                  <w:noWrap/>
                  <w:vAlign w:val="center"/>
                </w:tcPr>
                <w:p w:rsidR="008D54E6" w:rsidRDefault="008D54E6" w:rsidP="008D54E6">
                  <w:pPr>
                    <w:jc w:val="center"/>
                    <w:rPr>
                      <w:rFonts w:ascii="仿宋" w:eastAsia="仿宋" w:hAnsi="仿宋" w:cs="宋体"/>
                      <w:color w:val="000000" w:themeColor="text1"/>
                      <w:kern w:val="0"/>
                      <w:sz w:val="24"/>
                      <w:szCs w:val="24"/>
                    </w:rPr>
                  </w:pPr>
                </w:p>
              </w:tc>
              <w:tc>
                <w:tcPr>
                  <w:tcW w:w="1215" w:type="dxa"/>
                  <w:vMerge/>
                  <w:tcBorders>
                    <w:left w:val="nil"/>
                    <w:right w:val="single" w:sz="4" w:space="0" w:color="auto"/>
                  </w:tcBorders>
                  <w:shd w:val="clear" w:color="auto" w:fill="auto"/>
                  <w:vAlign w:val="center"/>
                </w:tcPr>
                <w:p w:rsidR="008D54E6" w:rsidRDefault="008D54E6" w:rsidP="008D54E6">
                  <w:pPr>
                    <w:widowControl/>
                    <w:rPr>
                      <w:rFonts w:ascii="仿宋" w:eastAsia="仿宋" w:hAnsi="仿宋"/>
                      <w:color w:val="000000" w:themeColor="text1"/>
                    </w:rPr>
                  </w:pPr>
                </w:p>
              </w:tc>
              <w:tc>
                <w:tcPr>
                  <w:tcW w:w="5670"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spacing w:line="340" w:lineRule="exact"/>
                    <w:rPr>
                      <w:rFonts w:ascii="仿宋" w:eastAsia="仿宋" w:hAnsi="仿宋"/>
                      <w:bCs/>
                      <w:color w:val="000000" w:themeColor="text1"/>
                      <w:sz w:val="24"/>
                      <w:szCs w:val="24"/>
                    </w:rPr>
                  </w:pPr>
                  <w:r>
                    <w:rPr>
                      <w:rFonts w:ascii="仿宋" w:eastAsia="仿宋" w:hAnsi="仿宋"/>
                      <w:bCs/>
                      <w:color w:val="000000" w:themeColor="text1"/>
                      <w:sz w:val="24"/>
                      <w:szCs w:val="24"/>
                    </w:rPr>
                    <w:t>2.5</w:t>
                  </w:r>
                  <w:r>
                    <w:rPr>
                      <w:rFonts w:ascii="仿宋" w:eastAsia="仿宋" w:hAnsi="仿宋" w:hint="eastAsia"/>
                      <w:bCs/>
                      <w:color w:val="000000" w:themeColor="text1"/>
                      <w:sz w:val="24"/>
                      <w:szCs w:val="24"/>
                    </w:rPr>
                    <w:t>设备验收时，中标人应派人参加，否则采购人有权单方面验收，并以此验收为准。</w:t>
                  </w:r>
                </w:p>
              </w:tc>
            </w:tr>
            <w:tr w:rsidR="008D54E6" w:rsidTr="00193279">
              <w:trPr>
                <w:trHeight w:val="1030"/>
                <w:jc w:val="center"/>
              </w:trPr>
              <w:tc>
                <w:tcPr>
                  <w:tcW w:w="850" w:type="dxa"/>
                  <w:vMerge/>
                  <w:tcBorders>
                    <w:left w:val="single" w:sz="4" w:space="0" w:color="auto"/>
                    <w:bottom w:val="nil"/>
                    <w:right w:val="single" w:sz="4" w:space="0" w:color="auto"/>
                  </w:tcBorders>
                  <w:shd w:val="clear" w:color="auto" w:fill="auto"/>
                  <w:noWrap/>
                  <w:vAlign w:val="center"/>
                </w:tcPr>
                <w:p w:rsidR="008D54E6" w:rsidRDefault="008D54E6" w:rsidP="008D54E6">
                  <w:pPr>
                    <w:jc w:val="center"/>
                    <w:rPr>
                      <w:rFonts w:ascii="仿宋" w:eastAsia="仿宋" w:hAnsi="仿宋" w:cs="宋体"/>
                      <w:color w:val="000000" w:themeColor="text1"/>
                      <w:kern w:val="0"/>
                      <w:sz w:val="24"/>
                      <w:szCs w:val="24"/>
                    </w:rPr>
                  </w:pPr>
                </w:p>
              </w:tc>
              <w:tc>
                <w:tcPr>
                  <w:tcW w:w="1215" w:type="dxa"/>
                  <w:vMerge/>
                  <w:tcBorders>
                    <w:left w:val="nil"/>
                    <w:bottom w:val="nil"/>
                    <w:right w:val="single" w:sz="4" w:space="0" w:color="auto"/>
                  </w:tcBorders>
                  <w:shd w:val="clear" w:color="auto" w:fill="auto"/>
                  <w:vAlign w:val="center"/>
                </w:tcPr>
                <w:p w:rsidR="008D54E6" w:rsidRDefault="008D54E6" w:rsidP="008D54E6">
                  <w:pPr>
                    <w:widowControl/>
                    <w:rPr>
                      <w:rFonts w:ascii="仿宋" w:eastAsia="仿宋" w:hAnsi="仿宋"/>
                      <w:color w:val="000000" w:themeColor="text1"/>
                    </w:rPr>
                  </w:pPr>
                </w:p>
              </w:tc>
              <w:tc>
                <w:tcPr>
                  <w:tcW w:w="5670"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spacing w:line="340" w:lineRule="exact"/>
                    <w:rPr>
                      <w:rFonts w:ascii="仿宋" w:eastAsia="仿宋" w:hAnsi="仿宋"/>
                      <w:bCs/>
                      <w:color w:val="000000" w:themeColor="text1"/>
                      <w:sz w:val="24"/>
                      <w:szCs w:val="24"/>
                    </w:rPr>
                  </w:pPr>
                  <w:r>
                    <w:rPr>
                      <w:rFonts w:ascii="仿宋" w:eastAsia="仿宋" w:hAnsi="仿宋"/>
                      <w:bCs/>
                      <w:color w:val="000000" w:themeColor="text1"/>
                      <w:sz w:val="24"/>
                      <w:szCs w:val="24"/>
                    </w:rPr>
                    <w:t>2.6</w:t>
                  </w:r>
                  <w:r>
                    <w:rPr>
                      <w:rFonts w:ascii="仿宋" w:eastAsia="仿宋" w:hAnsi="仿宋" w:hint="eastAsia"/>
                      <w:bCs/>
                      <w:color w:val="000000" w:themeColor="text1"/>
                      <w:sz w:val="24"/>
                      <w:szCs w:val="24"/>
                    </w:rPr>
                    <w:t>采购人验收合格前，设备的一切风险（包括但不限于设备的损毁、灭失及可能的侵权等），均由中标人承担。</w:t>
                  </w:r>
                </w:p>
              </w:tc>
            </w:tr>
            <w:tr w:rsidR="008D54E6" w:rsidTr="00193279">
              <w:trPr>
                <w:trHeight w:val="397"/>
                <w:jc w:val="center"/>
              </w:trPr>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D54E6" w:rsidRDefault="008D54E6" w:rsidP="008D54E6">
                  <w:pPr>
                    <w:widowControl/>
                    <w:jc w:val="center"/>
                    <w:rPr>
                      <w:rFonts w:ascii="仿宋" w:eastAsia="仿宋" w:hAnsi="仿宋" w:cs="宋体"/>
                      <w:color w:val="000000" w:themeColor="text1"/>
                      <w:kern w:val="0"/>
                      <w:sz w:val="24"/>
                      <w:szCs w:val="24"/>
                    </w:rPr>
                  </w:pPr>
                  <w:r>
                    <w:rPr>
                      <w:rFonts w:ascii="仿宋" w:eastAsia="仿宋" w:hAnsi="仿宋"/>
                      <w:color w:val="000000" w:themeColor="text1"/>
                    </w:rPr>
                    <w:t>3</w:t>
                  </w:r>
                </w:p>
              </w:tc>
              <w:tc>
                <w:tcPr>
                  <w:tcW w:w="1215"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olor w:val="000000" w:themeColor="text1"/>
                    </w:rPr>
                  </w:pPr>
                  <w:r>
                    <w:rPr>
                      <w:rFonts w:ascii="仿宋" w:eastAsia="仿宋" w:hAnsi="仿宋" w:hint="eastAsia"/>
                      <w:color w:val="000000" w:themeColor="text1"/>
                      <w:sz w:val="24"/>
                      <w:szCs w:val="24"/>
                    </w:rPr>
                    <w:t>检测验证</w:t>
                  </w:r>
                </w:p>
              </w:tc>
              <w:tc>
                <w:tcPr>
                  <w:tcW w:w="5670" w:type="dxa"/>
                  <w:tcBorders>
                    <w:top w:val="single" w:sz="4" w:space="0" w:color="auto"/>
                    <w:left w:val="nil"/>
                    <w:bottom w:val="single" w:sz="4" w:space="0" w:color="auto"/>
                    <w:right w:val="single" w:sz="4" w:space="0" w:color="auto"/>
                  </w:tcBorders>
                  <w:shd w:val="clear" w:color="auto" w:fill="auto"/>
                  <w:vAlign w:val="center"/>
                </w:tcPr>
                <w:p w:rsidR="008D54E6" w:rsidRDefault="008D54E6" w:rsidP="008D54E6">
                  <w:pPr>
                    <w:widowControl/>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招标方有权自行指定第三方检测机构对于中标方提供的本项目全部或部分设备，依据招标书“具体技术要求”逐一测试验证，其检测结果作为验证投标方提供设备与其投标资料是否相符的认定标准。不管其检测结果是否与投标资料一致，其检测费用均由投标方承担。</w:t>
                  </w:r>
                </w:p>
              </w:tc>
            </w:tr>
          </w:tbl>
          <w:p w:rsidR="00A170BF" w:rsidRPr="008D54E6" w:rsidRDefault="00A170BF">
            <w:pPr>
              <w:rPr>
                <w:rFonts w:ascii="仿宋" w:eastAsia="仿宋" w:hAnsi="仿宋"/>
                <w:color w:val="000000" w:themeColor="text1"/>
                <w:sz w:val="24"/>
                <w:szCs w:val="24"/>
              </w:rPr>
            </w:pPr>
          </w:p>
        </w:tc>
      </w:tr>
      <w:tr w:rsidR="00A170BF" w:rsidRPr="00CE711C">
        <w:trPr>
          <w:trHeight w:val="890"/>
        </w:trPr>
        <w:tc>
          <w:tcPr>
            <w:tcW w:w="8389" w:type="dxa"/>
          </w:tcPr>
          <w:p w:rsidR="00A170BF" w:rsidRPr="00CE711C" w:rsidRDefault="00CA5C7B">
            <w:pPr>
              <w:spacing w:before="120" w:after="120"/>
              <w:rPr>
                <w:rFonts w:ascii="仿宋" w:eastAsia="仿宋" w:hAnsi="仿宋"/>
                <w:b/>
                <w:sz w:val="24"/>
                <w:szCs w:val="24"/>
              </w:rPr>
            </w:pPr>
            <w:r w:rsidRPr="00CE711C">
              <w:rPr>
                <w:rFonts w:ascii="仿宋" w:eastAsia="仿宋" w:hAnsi="仿宋" w:hint="eastAsia"/>
                <w:b/>
                <w:sz w:val="24"/>
                <w:szCs w:val="24"/>
              </w:rPr>
              <w:lastRenderedPageBreak/>
              <w:t>五、检测报告或演示</w:t>
            </w:r>
          </w:p>
          <w:p w:rsidR="00A170BF" w:rsidRPr="00CE711C" w:rsidRDefault="008D54E6">
            <w:pPr>
              <w:spacing w:before="120"/>
              <w:ind w:firstLineChars="200" w:firstLine="480"/>
              <w:rPr>
                <w:rFonts w:ascii="仿宋" w:eastAsia="仿宋" w:hAnsi="仿宋"/>
                <w:b/>
                <w:color w:val="000000" w:themeColor="text1"/>
                <w:sz w:val="24"/>
                <w:szCs w:val="24"/>
              </w:rPr>
            </w:pPr>
            <w:r w:rsidRPr="007C321F">
              <w:rPr>
                <w:rFonts w:ascii="仿宋" w:eastAsia="仿宋" w:hAnsi="仿宋" w:hint="eastAsia"/>
                <w:sz w:val="24"/>
                <w:szCs w:val="24"/>
              </w:rPr>
              <w:t>本次采购对检测报告不做要求</w:t>
            </w:r>
            <w:r w:rsidR="00CA5C7B" w:rsidRPr="00CE711C">
              <w:rPr>
                <w:rFonts w:ascii="仿宋" w:eastAsia="仿宋" w:hAnsi="仿宋" w:hint="eastAsia"/>
                <w:bCs/>
                <w:color w:val="000000" w:themeColor="text1"/>
                <w:sz w:val="24"/>
                <w:szCs w:val="24"/>
              </w:rPr>
              <w:t>。</w:t>
            </w:r>
          </w:p>
        </w:tc>
      </w:tr>
    </w:tbl>
    <w:p w:rsidR="001351DD" w:rsidRPr="00CE711C" w:rsidRDefault="001351DD">
      <w:pPr>
        <w:rPr>
          <w:rFonts w:ascii="仿宋" w:eastAsia="仿宋" w:hAnsi="仿宋"/>
        </w:rPr>
      </w:pPr>
      <w:r w:rsidRPr="00CE711C">
        <w:rPr>
          <w:rFonts w:ascii="仿宋" w:eastAsia="仿宋" w:hAnsi="仿宋"/>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9"/>
      </w:tblGrid>
      <w:tr w:rsidR="00806737" w:rsidRPr="00CE711C">
        <w:trPr>
          <w:trHeight w:val="530"/>
        </w:trPr>
        <w:tc>
          <w:tcPr>
            <w:tcW w:w="8389" w:type="dxa"/>
          </w:tcPr>
          <w:p w:rsidR="00806737" w:rsidRPr="00CE711C" w:rsidRDefault="00B72654" w:rsidP="00806737">
            <w:pPr>
              <w:spacing w:before="120" w:after="120"/>
              <w:rPr>
                <w:rFonts w:ascii="仿宋" w:eastAsia="仿宋" w:hAnsi="仿宋"/>
                <w:b/>
                <w:sz w:val="24"/>
                <w:szCs w:val="24"/>
              </w:rPr>
            </w:pPr>
            <w:r w:rsidRPr="00CE711C">
              <w:rPr>
                <w:rFonts w:ascii="仿宋" w:eastAsia="仿宋" w:hAnsi="仿宋" w:hint="eastAsia"/>
                <w:b/>
                <w:sz w:val="24"/>
                <w:szCs w:val="24"/>
              </w:rPr>
              <w:lastRenderedPageBreak/>
              <w:t>六</w:t>
            </w:r>
            <w:r w:rsidR="00806737" w:rsidRPr="00CE711C">
              <w:rPr>
                <w:rFonts w:ascii="仿宋" w:eastAsia="仿宋" w:hAnsi="仿宋" w:hint="eastAsia"/>
                <w:b/>
                <w:sz w:val="24"/>
                <w:szCs w:val="24"/>
              </w:rPr>
              <w:t>、产品调查情况（含进口的必要性说明）</w:t>
            </w:r>
          </w:p>
          <w:p w:rsidR="00806737" w:rsidRPr="00CE711C" w:rsidRDefault="00806737" w:rsidP="00806737">
            <w:pPr>
              <w:spacing w:before="120"/>
              <w:ind w:firstLineChars="200" w:firstLine="482"/>
              <w:rPr>
                <w:rFonts w:ascii="仿宋" w:eastAsia="仿宋" w:hAnsi="仿宋"/>
                <w:sz w:val="24"/>
                <w:szCs w:val="24"/>
              </w:rPr>
            </w:pPr>
            <w:r w:rsidRPr="00CE711C">
              <w:rPr>
                <w:rFonts w:ascii="仿宋" w:eastAsia="仿宋" w:hAnsi="仿宋" w:hint="eastAsia"/>
                <w:b/>
                <w:sz w:val="24"/>
                <w:szCs w:val="24"/>
              </w:rPr>
              <w:t>同类同档次不同品牌产品的比较：</w:t>
            </w:r>
            <w:r w:rsidRPr="00CE711C">
              <w:rPr>
                <w:rFonts w:ascii="仿宋" w:eastAsia="仿宋" w:hAnsi="仿宋"/>
                <w:sz w:val="24"/>
                <w:szCs w:val="24"/>
              </w:rPr>
              <w:t xml:space="preserve"> </w:t>
            </w:r>
          </w:p>
          <w:p w:rsidR="008D54E6" w:rsidRPr="00BB5D2D" w:rsidRDefault="008D54E6" w:rsidP="008D54E6">
            <w:pPr>
              <w:rPr>
                <w:rFonts w:ascii="仿宋" w:eastAsia="仿宋" w:hAnsi="仿宋"/>
                <w:sz w:val="22"/>
              </w:rPr>
            </w:pPr>
          </w:p>
          <w:p w:rsidR="008D54E6" w:rsidRPr="00862B6B" w:rsidRDefault="008D54E6" w:rsidP="008D54E6">
            <w:pPr>
              <w:rPr>
                <w:rFonts w:ascii="仿宋" w:eastAsia="仿宋" w:hAnsi="仿宋"/>
                <w:b/>
              </w:rPr>
            </w:pPr>
            <w:r w:rsidRPr="00862B6B">
              <w:rPr>
                <w:rFonts w:ascii="仿宋" w:eastAsia="仿宋" w:hAnsi="仿宋" w:hint="eastAsia"/>
                <w:b/>
                <w:sz w:val="24"/>
              </w:rPr>
              <w:t>（</w:t>
            </w:r>
            <w:r w:rsidRPr="00862B6B">
              <w:rPr>
                <w:rFonts w:ascii="仿宋" w:eastAsia="仿宋" w:hAnsi="仿宋"/>
                <w:b/>
                <w:sz w:val="24"/>
              </w:rPr>
              <w:t>1）</w:t>
            </w:r>
            <w:r w:rsidRPr="00862B6B">
              <w:rPr>
                <w:rFonts w:ascii="仿宋" w:eastAsia="仿宋" w:hAnsi="仿宋" w:hint="eastAsia"/>
                <w:b/>
                <w:sz w:val="24"/>
              </w:rPr>
              <w:t>人体解剖学教学系统（客户端）</w:t>
            </w:r>
          </w:p>
          <w:tbl>
            <w:tblPr>
              <w:tblStyle w:val="TableGrid"/>
              <w:tblW w:w="0" w:type="auto"/>
              <w:tblLayout w:type="fixed"/>
              <w:tblLook w:val="04A0" w:firstRow="1" w:lastRow="0" w:firstColumn="1" w:lastColumn="0" w:noHBand="0" w:noVBand="1"/>
            </w:tblPr>
            <w:tblGrid>
              <w:gridCol w:w="883"/>
              <w:gridCol w:w="2401"/>
              <w:gridCol w:w="2410"/>
              <w:gridCol w:w="2386"/>
            </w:tblGrid>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品牌</w:t>
                  </w:r>
                </w:p>
              </w:tc>
              <w:tc>
                <w:tcPr>
                  <w:tcW w:w="2401" w:type="dxa"/>
                </w:tcPr>
                <w:p w:rsidR="008D54E6" w:rsidRPr="00BB5D2D" w:rsidRDefault="008D54E6" w:rsidP="008D54E6">
                  <w:pPr>
                    <w:jc w:val="center"/>
                    <w:rPr>
                      <w:rFonts w:ascii="仿宋" w:eastAsia="仿宋" w:hAnsi="仿宋"/>
                      <w:sz w:val="22"/>
                    </w:rPr>
                  </w:pPr>
                  <w:r>
                    <w:rPr>
                      <w:rFonts w:ascii="仿宋" w:eastAsia="仿宋" w:hAnsi="仿宋" w:hint="eastAsia"/>
                      <w:sz w:val="22"/>
                    </w:rPr>
                    <w:t>易创电子</w:t>
                  </w:r>
                </w:p>
              </w:tc>
              <w:tc>
                <w:tcPr>
                  <w:tcW w:w="2410" w:type="dxa"/>
                </w:tcPr>
                <w:p w:rsidR="008D54E6" w:rsidRPr="00BB5D2D" w:rsidRDefault="008D54E6" w:rsidP="008D54E6">
                  <w:pPr>
                    <w:jc w:val="center"/>
                    <w:rPr>
                      <w:rFonts w:ascii="仿宋" w:eastAsia="仿宋" w:hAnsi="仿宋"/>
                      <w:sz w:val="22"/>
                    </w:rPr>
                  </w:pPr>
                  <w:r w:rsidRPr="00BB5D2D">
                    <w:rPr>
                      <w:rFonts w:ascii="仿宋" w:eastAsia="仿宋" w:hAnsi="仿宋" w:hint="eastAsia"/>
                      <w:sz w:val="22"/>
                    </w:rPr>
                    <w:t>庠居</w:t>
                  </w:r>
                </w:p>
              </w:tc>
              <w:tc>
                <w:tcPr>
                  <w:tcW w:w="2386" w:type="dxa"/>
                </w:tcPr>
                <w:p w:rsidR="008D54E6" w:rsidRPr="00BB5D2D" w:rsidRDefault="008D54E6" w:rsidP="008D54E6">
                  <w:pPr>
                    <w:jc w:val="center"/>
                    <w:rPr>
                      <w:rFonts w:ascii="仿宋" w:eastAsia="仿宋" w:hAnsi="仿宋"/>
                      <w:sz w:val="22"/>
                    </w:rPr>
                  </w:pPr>
                  <w:r w:rsidRPr="00747CF9">
                    <w:rPr>
                      <w:rFonts w:ascii="仿宋" w:eastAsia="仿宋" w:hAnsi="仿宋" w:hint="eastAsia"/>
                      <w:sz w:val="22"/>
                    </w:rPr>
                    <w:t>北京恒盛</w:t>
                  </w:r>
                </w:p>
              </w:tc>
            </w:tr>
            <w:tr w:rsidR="008D54E6" w:rsidRPr="00BB5D2D" w:rsidTr="00193279">
              <w:tc>
                <w:tcPr>
                  <w:tcW w:w="883" w:type="dxa"/>
                </w:tcPr>
                <w:p w:rsidR="008D54E6" w:rsidRPr="00BB5D2D" w:rsidRDefault="008D54E6" w:rsidP="008D54E6">
                  <w:pPr>
                    <w:rPr>
                      <w:rFonts w:ascii="仿宋" w:eastAsia="仿宋" w:hAnsi="仿宋"/>
                      <w:sz w:val="22"/>
                    </w:rPr>
                  </w:pPr>
                  <w:r w:rsidRPr="00BB5D2D">
                    <w:rPr>
                      <w:rFonts w:ascii="仿宋" w:eastAsia="仿宋" w:hAnsi="仿宋" w:hint="eastAsia"/>
                      <w:sz w:val="22"/>
                    </w:rPr>
                    <w:t>参考价格/元</w:t>
                  </w:r>
                </w:p>
              </w:tc>
              <w:tc>
                <w:tcPr>
                  <w:tcW w:w="2401" w:type="dxa"/>
                  <w:vAlign w:val="center"/>
                </w:tcPr>
                <w:p w:rsidR="008D54E6" w:rsidRPr="00BB5D2D" w:rsidRDefault="008D54E6" w:rsidP="008D54E6">
                  <w:pPr>
                    <w:jc w:val="center"/>
                    <w:rPr>
                      <w:rFonts w:ascii="仿宋" w:eastAsia="仿宋" w:hAnsi="仿宋"/>
                      <w:sz w:val="22"/>
                    </w:rPr>
                  </w:pPr>
                  <w:r w:rsidRPr="00BB5D2D">
                    <w:rPr>
                      <w:rFonts w:ascii="仿宋" w:eastAsia="仿宋" w:hAnsi="仿宋" w:hint="eastAsia"/>
                      <w:sz w:val="22"/>
                    </w:rPr>
                    <w:t>9</w:t>
                  </w:r>
                  <w:r>
                    <w:rPr>
                      <w:rFonts w:ascii="仿宋" w:eastAsia="仿宋" w:hAnsi="仿宋"/>
                      <w:sz w:val="22"/>
                    </w:rPr>
                    <w:t>0</w:t>
                  </w:r>
                  <w:r w:rsidRPr="00BB5D2D">
                    <w:rPr>
                      <w:rFonts w:ascii="仿宋" w:eastAsia="仿宋" w:hAnsi="仿宋"/>
                      <w:sz w:val="22"/>
                    </w:rPr>
                    <w:t>00</w:t>
                  </w:r>
                </w:p>
              </w:tc>
              <w:tc>
                <w:tcPr>
                  <w:tcW w:w="2410" w:type="dxa"/>
                  <w:vAlign w:val="center"/>
                </w:tcPr>
                <w:p w:rsidR="008D54E6" w:rsidRPr="00BB5D2D" w:rsidRDefault="008D54E6" w:rsidP="008D54E6">
                  <w:pPr>
                    <w:jc w:val="center"/>
                    <w:rPr>
                      <w:rFonts w:ascii="仿宋" w:eastAsia="仿宋" w:hAnsi="仿宋"/>
                      <w:sz w:val="22"/>
                    </w:rPr>
                  </w:pPr>
                  <w:r w:rsidRPr="00BB5D2D">
                    <w:rPr>
                      <w:rFonts w:ascii="仿宋" w:eastAsia="仿宋" w:hAnsi="仿宋" w:hint="eastAsia"/>
                      <w:sz w:val="22"/>
                    </w:rPr>
                    <w:t>1</w:t>
                  </w:r>
                  <w:r w:rsidRPr="00BB5D2D">
                    <w:rPr>
                      <w:rFonts w:ascii="仿宋" w:eastAsia="仿宋" w:hAnsi="仿宋"/>
                      <w:sz w:val="22"/>
                    </w:rPr>
                    <w:t>0000</w:t>
                  </w:r>
                </w:p>
              </w:tc>
              <w:tc>
                <w:tcPr>
                  <w:tcW w:w="2386" w:type="dxa"/>
                  <w:vAlign w:val="center"/>
                </w:tcPr>
                <w:p w:rsidR="008D54E6" w:rsidRPr="00BB5D2D" w:rsidRDefault="008D54E6" w:rsidP="008D54E6">
                  <w:pPr>
                    <w:jc w:val="center"/>
                    <w:rPr>
                      <w:rFonts w:ascii="仿宋" w:eastAsia="仿宋" w:hAnsi="仿宋"/>
                      <w:sz w:val="22"/>
                    </w:rPr>
                  </w:pPr>
                  <w:r>
                    <w:rPr>
                      <w:rFonts w:ascii="仿宋" w:eastAsia="仿宋" w:hAnsi="仿宋"/>
                      <w:sz w:val="22"/>
                    </w:rPr>
                    <w:t>96</w:t>
                  </w:r>
                  <w:r w:rsidRPr="00BB5D2D">
                    <w:rPr>
                      <w:rFonts w:ascii="仿宋" w:eastAsia="仿宋" w:hAnsi="仿宋"/>
                      <w:sz w:val="22"/>
                    </w:rPr>
                    <w:t>00</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.1</w:t>
                  </w:r>
                </w:p>
              </w:tc>
              <w:tc>
                <w:tcPr>
                  <w:tcW w:w="2401" w:type="dxa"/>
                </w:tcPr>
                <w:p w:rsidR="008D54E6" w:rsidRPr="00FB6965" w:rsidRDefault="008D54E6" w:rsidP="008D54E6">
                  <w:pPr>
                    <w:rPr>
                      <w:rFonts w:ascii="仿宋" w:eastAsia="仿宋" w:hAnsi="仿宋"/>
                      <w:sz w:val="22"/>
                    </w:rPr>
                  </w:pPr>
                  <w:r w:rsidRPr="00FB6965">
                    <w:rPr>
                      <w:rFonts w:ascii="仿宋" w:eastAsia="仿宋" w:hAnsi="仿宋"/>
                      <w:sz w:val="22"/>
                    </w:rPr>
                    <w:t>中英双语</w:t>
                  </w:r>
                  <w:r w:rsidRPr="00FB6965">
                    <w:rPr>
                      <w:rFonts w:ascii="仿宋" w:eastAsia="仿宋" w:hAnsi="仿宋" w:hint="eastAsia"/>
                      <w:sz w:val="22"/>
                    </w:rPr>
                    <w:t>、</w:t>
                  </w:r>
                  <w:r w:rsidRPr="00FB6965">
                    <w:rPr>
                      <w:rFonts w:ascii="仿宋" w:eastAsia="仿宋" w:hAnsi="仿宋"/>
                      <w:sz w:val="22"/>
                    </w:rPr>
                    <w:t>一键切换</w:t>
                  </w:r>
                  <w:r w:rsidRPr="00FB6965">
                    <w:rPr>
                      <w:rFonts w:ascii="仿宋" w:eastAsia="仿宋" w:hAnsi="仿宋" w:hint="eastAsia"/>
                      <w:sz w:val="22"/>
                    </w:rPr>
                    <w:t>。</w:t>
                  </w:r>
                  <w:r w:rsidRPr="00FB6965">
                    <w:rPr>
                      <w:rFonts w:ascii="仿宋" w:eastAsia="仿宋" w:hAnsi="仿宋"/>
                      <w:sz w:val="22"/>
                    </w:rPr>
                    <w:t>需与学校原有的人体解剖学教学系统为同一品牌或者相互兼容，从而保障教学的一致性。</w:t>
                  </w:r>
                </w:p>
              </w:tc>
              <w:tc>
                <w:tcPr>
                  <w:tcW w:w="2410" w:type="dxa"/>
                </w:tcPr>
                <w:p w:rsidR="008D54E6" w:rsidRPr="00FB6965" w:rsidRDefault="008D54E6" w:rsidP="008D54E6">
                  <w:pPr>
                    <w:rPr>
                      <w:rFonts w:ascii="仿宋" w:eastAsia="仿宋" w:hAnsi="仿宋"/>
                      <w:bCs/>
                      <w:sz w:val="22"/>
                    </w:rPr>
                  </w:pPr>
                  <w:r w:rsidRPr="00581595">
                    <w:rPr>
                      <w:rFonts w:ascii="仿宋" w:eastAsia="仿宋" w:hAnsi="仿宋" w:hint="eastAsia"/>
                      <w:bCs/>
                      <w:sz w:val="22"/>
                    </w:rPr>
                    <w:t>具有中英双语版本，自由切换。需与学校原有的数字人体解剖系统为同一厂家或相互完美兼容，保障教学的一致性。</w:t>
                  </w:r>
                </w:p>
              </w:tc>
              <w:tc>
                <w:tcPr>
                  <w:tcW w:w="2386" w:type="dxa"/>
                </w:tcPr>
                <w:p w:rsidR="008D54E6" w:rsidRPr="00FB6965" w:rsidRDefault="008D54E6" w:rsidP="008D54E6">
                  <w:pPr>
                    <w:rPr>
                      <w:rFonts w:ascii="仿宋" w:eastAsia="仿宋" w:hAnsi="仿宋"/>
                      <w:sz w:val="22"/>
                    </w:rPr>
                  </w:pPr>
                  <w:r w:rsidRPr="00FB6965">
                    <w:rPr>
                      <w:rFonts w:ascii="仿宋" w:eastAsia="仿宋" w:hAnsi="仿宋" w:hint="eastAsia"/>
                      <w:sz w:val="22"/>
                    </w:rPr>
                    <w:t>中英双语、一键切换。需与学校原有的人体解剖学教学系统为同一品牌或者相互兼容，从而保障教学的一致性。</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.2.1</w:t>
                  </w:r>
                </w:p>
              </w:tc>
              <w:tc>
                <w:tcPr>
                  <w:tcW w:w="2401" w:type="dxa"/>
                </w:tcPr>
                <w:p w:rsidR="008D54E6" w:rsidRPr="00FB6965" w:rsidRDefault="008D54E6" w:rsidP="008D54E6">
                  <w:pPr>
                    <w:rPr>
                      <w:rFonts w:ascii="仿宋" w:eastAsia="仿宋" w:hAnsi="仿宋"/>
                      <w:sz w:val="22"/>
                    </w:rPr>
                  </w:pPr>
                  <w:r w:rsidRPr="00FB6965">
                    <w:rPr>
                      <w:rFonts w:ascii="仿宋" w:eastAsia="仿宋" w:hAnsi="仿宋" w:hint="eastAsia"/>
                      <w:sz w:val="22"/>
                    </w:rPr>
                    <w:t>必须采用无器质性病变和无缺失的中国人体连续断层真实数据重建三维人体，必须为无节段性数据缺失的断层数据。确保原始数据人阑尾正常、牙齿正常、睾丸正常。</w:t>
                  </w:r>
                </w:p>
              </w:tc>
              <w:tc>
                <w:tcPr>
                  <w:tcW w:w="2410" w:type="dxa"/>
                </w:tcPr>
                <w:p w:rsidR="008D54E6" w:rsidRPr="00FB6965" w:rsidRDefault="008D54E6" w:rsidP="008D54E6">
                  <w:pPr>
                    <w:rPr>
                      <w:rFonts w:ascii="仿宋" w:eastAsia="仿宋" w:hAnsi="仿宋"/>
                      <w:bCs/>
                      <w:sz w:val="22"/>
                    </w:rPr>
                  </w:pPr>
                  <w:r w:rsidRPr="00FB6965">
                    <w:rPr>
                      <w:rFonts w:ascii="仿宋" w:eastAsia="仿宋" w:hAnsi="仿宋" w:hint="eastAsia"/>
                      <w:bCs/>
                      <w:sz w:val="22"/>
                    </w:rPr>
                    <w:t>采用中国人体连续断层真实数据重建三维人体，必须为无节段性数据缺失的断层数据。确保原始数据人阑尾正常、牙齿正常、睾丸正常。</w:t>
                  </w:r>
                </w:p>
              </w:tc>
              <w:tc>
                <w:tcPr>
                  <w:tcW w:w="2386" w:type="dxa"/>
                </w:tcPr>
                <w:p w:rsidR="008D54E6" w:rsidRPr="00FB6965" w:rsidRDefault="008D54E6" w:rsidP="008D54E6">
                  <w:pPr>
                    <w:rPr>
                      <w:rFonts w:ascii="仿宋" w:eastAsia="仿宋" w:hAnsi="仿宋"/>
                      <w:sz w:val="22"/>
                    </w:rPr>
                  </w:pPr>
                  <w:r w:rsidRPr="00FB6965">
                    <w:rPr>
                      <w:rFonts w:ascii="仿宋" w:eastAsia="仿宋" w:hAnsi="仿宋" w:hint="eastAsia"/>
                      <w:sz w:val="22"/>
                    </w:rPr>
                    <w:t>采用无器质性病变和无缺失的中国人体连续断层真实数据重建三维人体，确保原始数据人阑尾正常、牙齿正常、睾丸正常。</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.2.2</w:t>
                  </w:r>
                </w:p>
              </w:tc>
              <w:tc>
                <w:tcPr>
                  <w:tcW w:w="2401" w:type="dxa"/>
                </w:tcPr>
                <w:p w:rsidR="008D54E6" w:rsidRPr="00FB6965" w:rsidRDefault="008D54E6" w:rsidP="008D54E6">
                  <w:pPr>
                    <w:rPr>
                      <w:rFonts w:ascii="仿宋" w:eastAsia="仿宋" w:hAnsi="仿宋"/>
                      <w:sz w:val="22"/>
                    </w:rPr>
                  </w:pPr>
                  <w:r w:rsidRPr="00FB6965">
                    <w:rPr>
                      <w:rFonts w:ascii="仿宋" w:eastAsia="仿宋" w:hAnsi="仿宋" w:hint="eastAsia"/>
                      <w:sz w:val="22"/>
                    </w:rPr>
                    <w:t>该产品必须具有系统解剖学、局部解剖学、断层解剖学、临床病例、解剖学微课、自主学习、3D标本七大模块，以满足系统解剖学、局部解剖学、断层解剖学以及临床应用的教学需求。</w:t>
                  </w:r>
                </w:p>
              </w:tc>
              <w:tc>
                <w:tcPr>
                  <w:tcW w:w="2410" w:type="dxa"/>
                </w:tcPr>
                <w:p w:rsidR="008D54E6" w:rsidRPr="00FB6965" w:rsidRDefault="008D54E6" w:rsidP="008D54E6">
                  <w:pPr>
                    <w:rPr>
                      <w:rFonts w:ascii="仿宋" w:eastAsia="仿宋" w:hAnsi="仿宋"/>
                      <w:bCs/>
                      <w:sz w:val="22"/>
                    </w:rPr>
                  </w:pPr>
                  <w:r w:rsidRPr="00FB6965">
                    <w:rPr>
                      <w:rFonts w:ascii="仿宋" w:eastAsia="仿宋" w:hAnsi="仿宋" w:hint="eastAsia"/>
                      <w:bCs/>
                      <w:sz w:val="22"/>
                    </w:rPr>
                    <w:t>该产品必须具有系统解剖学、局部解剖学、断层解剖学、解剖学微课、自主学习、临床病例、及3D实物标本七大模块，以满足系统解剖学、局部解剖学、断层解剖学的教学需求。</w:t>
                  </w:r>
                </w:p>
              </w:tc>
              <w:tc>
                <w:tcPr>
                  <w:tcW w:w="2386" w:type="dxa"/>
                </w:tcPr>
                <w:p w:rsidR="008D54E6" w:rsidRPr="00FB6965" w:rsidRDefault="008D54E6" w:rsidP="008D54E6">
                  <w:pPr>
                    <w:rPr>
                      <w:rFonts w:ascii="仿宋" w:eastAsia="仿宋" w:hAnsi="仿宋"/>
                      <w:sz w:val="22"/>
                    </w:rPr>
                  </w:pPr>
                  <w:r w:rsidRPr="00FB6965">
                    <w:rPr>
                      <w:rFonts w:ascii="仿宋" w:eastAsia="仿宋" w:hAnsi="仿宋" w:hint="eastAsia"/>
                      <w:sz w:val="22"/>
                    </w:rPr>
                    <w:t>具有系统解剖学、局部解剖学、断层解剖学、临床案列、解剖学视频、练习、实物标本七大模块</w:t>
                  </w:r>
                  <w:r>
                    <w:rPr>
                      <w:rFonts w:ascii="仿宋" w:eastAsia="仿宋" w:hAnsi="仿宋" w:hint="eastAsia"/>
                      <w:sz w:val="22"/>
                    </w:rPr>
                    <w:t>。</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.2.3</w:t>
                  </w:r>
                </w:p>
              </w:tc>
              <w:tc>
                <w:tcPr>
                  <w:tcW w:w="2401" w:type="dxa"/>
                </w:tcPr>
                <w:p w:rsidR="008D54E6" w:rsidRPr="00FB6965" w:rsidRDefault="008D54E6" w:rsidP="008D54E6">
                  <w:pPr>
                    <w:rPr>
                      <w:rFonts w:ascii="仿宋" w:eastAsia="仿宋" w:hAnsi="仿宋"/>
                      <w:sz w:val="22"/>
                    </w:rPr>
                  </w:pPr>
                  <w:r w:rsidRPr="00FB6965">
                    <w:rPr>
                      <w:rFonts w:ascii="仿宋" w:eastAsia="仿宋" w:hAnsi="仿宋" w:hint="eastAsia"/>
                      <w:sz w:val="22"/>
                    </w:rPr>
                    <w:t>数字人横断面间距：头部和颈部为≤0.5mm，其中颅底部必须≤0.1mm，其他部位为≤1.0mm，断层总数据必须＞2100层。具有横断面、冠状面、矢状面真实人体断层图像，能够任意放大与缩小，分辨率≤0.18mm×0.18mm/像</w:t>
                  </w:r>
                  <w:r w:rsidRPr="00FB6965">
                    <w:rPr>
                      <w:rFonts w:ascii="仿宋" w:eastAsia="仿宋" w:hAnsi="仿宋" w:hint="eastAsia"/>
                      <w:sz w:val="22"/>
                    </w:rPr>
                    <w:lastRenderedPageBreak/>
                    <w:t>素。</w:t>
                  </w:r>
                </w:p>
              </w:tc>
              <w:tc>
                <w:tcPr>
                  <w:tcW w:w="2410" w:type="dxa"/>
                </w:tcPr>
                <w:p w:rsidR="008D54E6" w:rsidRPr="00FB6965" w:rsidRDefault="008D54E6" w:rsidP="008D54E6">
                  <w:pPr>
                    <w:rPr>
                      <w:rFonts w:ascii="仿宋" w:eastAsia="仿宋" w:hAnsi="仿宋"/>
                      <w:bCs/>
                      <w:sz w:val="22"/>
                    </w:rPr>
                  </w:pPr>
                  <w:r w:rsidRPr="00FB6965">
                    <w:rPr>
                      <w:rFonts w:ascii="仿宋" w:eastAsia="仿宋" w:hAnsi="仿宋" w:hint="eastAsia"/>
                      <w:bCs/>
                      <w:sz w:val="22"/>
                    </w:rPr>
                    <w:lastRenderedPageBreak/>
                    <w:t>虚拟人横断面间距：头部和颈部为≤0.</w:t>
                  </w:r>
                  <w:r w:rsidRPr="00FB6965">
                    <w:rPr>
                      <w:rFonts w:ascii="仿宋" w:eastAsia="仿宋" w:hAnsi="仿宋"/>
                      <w:bCs/>
                      <w:sz w:val="22"/>
                    </w:rPr>
                    <w:t>6</w:t>
                  </w:r>
                  <w:r w:rsidRPr="00FB6965">
                    <w:rPr>
                      <w:rFonts w:ascii="仿宋" w:eastAsia="仿宋" w:hAnsi="仿宋" w:hint="eastAsia"/>
                      <w:bCs/>
                      <w:sz w:val="22"/>
                    </w:rPr>
                    <w:t>mm，其中颅底部必须≤0.1mm，其他部位为≤1.</w:t>
                  </w:r>
                  <w:r w:rsidRPr="00FB6965">
                    <w:rPr>
                      <w:rFonts w:ascii="仿宋" w:eastAsia="仿宋" w:hAnsi="仿宋"/>
                      <w:bCs/>
                      <w:sz w:val="22"/>
                    </w:rPr>
                    <w:t>1</w:t>
                  </w:r>
                  <w:r w:rsidRPr="00FB6965">
                    <w:rPr>
                      <w:rFonts w:ascii="仿宋" w:eastAsia="仿宋" w:hAnsi="仿宋" w:hint="eastAsia"/>
                      <w:bCs/>
                      <w:sz w:val="22"/>
                    </w:rPr>
                    <w:t>mm，断层总数据必须＞2</w:t>
                  </w:r>
                  <w:r w:rsidRPr="00FB6965">
                    <w:rPr>
                      <w:rFonts w:ascii="仿宋" w:eastAsia="仿宋" w:hAnsi="仿宋"/>
                      <w:bCs/>
                      <w:sz w:val="22"/>
                    </w:rPr>
                    <w:t>00</w:t>
                  </w:r>
                  <w:r w:rsidRPr="00FB6965">
                    <w:rPr>
                      <w:rFonts w:ascii="仿宋" w:eastAsia="仿宋" w:hAnsi="仿宋" w:hint="eastAsia"/>
                      <w:bCs/>
                      <w:sz w:val="22"/>
                    </w:rPr>
                    <w:t>0层。具有横断面、冠状面、矢状面真实人体断层图像，能够任意放大与缩小，分辨率≤0.1</w:t>
                  </w:r>
                  <w:r w:rsidRPr="00FB6965">
                    <w:rPr>
                      <w:rFonts w:ascii="仿宋" w:eastAsia="仿宋" w:hAnsi="仿宋"/>
                      <w:bCs/>
                      <w:sz w:val="22"/>
                    </w:rPr>
                    <w:t>9</w:t>
                  </w:r>
                  <w:r w:rsidRPr="00FB6965">
                    <w:rPr>
                      <w:rFonts w:ascii="仿宋" w:eastAsia="仿宋" w:hAnsi="仿宋" w:hint="eastAsia"/>
                      <w:bCs/>
                      <w:sz w:val="22"/>
                    </w:rPr>
                    <w:t>mm×0.1</w:t>
                  </w:r>
                  <w:r w:rsidRPr="00FB6965">
                    <w:rPr>
                      <w:rFonts w:ascii="仿宋" w:eastAsia="仿宋" w:hAnsi="仿宋"/>
                      <w:bCs/>
                      <w:sz w:val="22"/>
                    </w:rPr>
                    <w:t>9</w:t>
                  </w:r>
                  <w:r w:rsidRPr="00FB6965">
                    <w:rPr>
                      <w:rFonts w:ascii="仿宋" w:eastAsia="仿宋" w:hAnsi="仿宋" w:hint="eastAsia"/>
                      <w:bCs/>
                      <w:sz w:val="22"/>
                    </w:rPr>
                    <w:t>mm/像</w:t>
                  </w:r>
                  <w:r w:rsidRPr="00FB6965">
                    <w:rPr>
                      <w:rFonts w:ascii="仿宋" w:eastAsia="仿宋" w:hAnsi="仿宋" w:hint="eastAsia"/>
                      <w:bCs/>
                      <w:sz w:val="22"/>
                    </w:rPr>
                    <w:lastRenderedPageBreak/>
                    <w:t>素。</w:t>
                  </w:r>
                </w:p>
              </w:tc>
              <w:tc>
                <w:tcPr>
                  <w:tcW w:w="2386" w:type="dxa"/>
                </w:tcPr>
                <w:p w:rsidR="008D54E6" w:rsidRPr="00FB6965" w:rsidRDefault="008D54E6" w:rsidP="008D54E6">
                  <w:pPr>
                    <w:rPr>
                      <w:rFonts w:ascii="仿宋" w:eastAsia="仿宋" w:hAnsi="仿宋"/>
                      <w:sz w:val="22"/>
                    </w:rPr>
                  </w:pPr>
                  <w:r w:rsidRPr="00FB6965">
                    <w:rPr>
                      <w:rFonts w:ascii="仿宋" w:eastAsia="仿宋" w:hAnsi="仿宋" w:hint="eastAsia"/>
                      <w:sz w:val="22"/>
                    </w:rPr>
                    <w:lastRenderedPageBreak/>
                    <w:t>横断面间距：头部和颈部0.5mm，颅底部必须≤0.</w:t>
                  </w:r>
                  <w:r w:rsidRPr="00FB6965">
                    <w:rPr>
                      <w:rFonts w:ascii="仿宋" w:eastAsia="仿宋" w:hAnsi="仿宋"/>
                      <w:sz w:val="22"/>
                    </w:rPr>
                    <w:t>12</w:t>
                  </w:r>
                  <w:r w:rsidRPr="00FB6965">
                    <w:rPr>
                      <w:rFonts w:ascii="仿宋" w:eastAsia="仿宋" w:hAnsi="仿宋" w:hint="eastAsia"/>
                      <w:sz w:val="22"/>
                    </w:rPr>
                    <w:t>mm，其他部位为≤1.</w:t>
                  </w:r>
                  <w:r w:rsidRPr="00FB6965">
                    <w:rPr>
                      <w:rFonts w:ascii="仿宋" w:eastAsia="仿宋" w:hAnsi="仿宋"/>
                      <w:sz w:val="22"/>
                    </w:rPr>
                    <w:t>2</w:t>
                  </w:r>
                  <w:r w:rsidRPr="00FB6965">
                    <w:rPr>
                      <w:rFonts w:ascii="仿宋" w:eastAsia="仿宋" w:hAnsi="仿宋" w:hint="eastAsia"/>
                      <w:sz w:val="22"/>
                    </w:rPr>
                    <w:t>mm，断层总数据约2100层。具有真实人体断层图像，能够任意放大与缩小，分辨率≤0.18</w:t>
                  </w:r>
                  <w:r w:rsidRPr="00FB6965">
                    <w:rPr>
                      <w:rFonts w:ascii="仿宋" w:eastAsia="仿宋" w:hAnsi="仿宋"/>
                      <w:sz w:val="22"/>
                    </w:rPr>
                    <w:t>8</w:t>
                  </w:r>
                  <w:r w:rsidRPr="00FB6965">
                    <w:rPr>
                      <w:rFonts w:ascii="仿宋" w:eastAsia="仿宋" w:hAnsi="仿宋" w:hint="eastAsia"/>
                      <w:sz w:val="22"/>
                    </w:rPr>
                    <w:t>mm×0.18</w:t>
                  </w:r>
                  <w:r w:rsidRPr="00FB6965">
                    <w:rPr>
                      <w:rFonts w:ascii="仿宋" w:eastAsia="仿宋" w:hAnsi="仿宋"/>
                      <w:sz w:val="22"/>
                    </w:rPr>
                    <w:t>8</w:t>
                  </w:r>
                  <w:r w:rsidRPr="00FB6965">
                    <w:rPr>
                      <w:rFonts w:ascii="仿宋" w:eastAsia="仿宋" w:hAnsi="仿宋" w:hint="eastAsia"/>
                      <w:sz w:val="22"/>
                    </w:rPr>
                    <w:t>mm/像素。</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.2.4</w:t>
                  </w:r>
                </w:p>
              </w:tc>
              <w:tc>
                <w:tcPr>
                  <w:tcW w:w="2401" w:type="dxa"/>
                </w:tcPr>
                <w:p w:rsidR="008D54E6" w:rsidRPr="00FB6965" w:rsidRDefault="008D54E6" w:rsidP="008D54E6">
                  <w:pPr>
                    <w:rPr>
                      <w:rFonts w:ascii="仿宋" w:eastAsia="仿宋" w:hAnsi="仿宋"/>
                      <w:sz w:val="22"/>
                    </w:rPr>
                  </w:pPr>
                  <w:r w:rsidRPr="00FB6965">
                    <w:rPr>
                      <w:rFonts w:ascii="仿宋" w:eastAsia="仿宋" w:hAnsi="仿宋" w:hint="eastAsia"/>
                      <w:sz w:val="22"/>
                    </w:rPr>
                    <w:t>必须结合真实医学数据精确的重建人体，包含至少6000个以上不可再分的解剖结构。每个解剖结构都必须加注文字说明及关键结构标注，并带有英文名称及英文发音，以满足英语教学的需求。</w:t>
                  </w:r>
                </w:p>
              </w:tc>
              <w:tc>
                <w:tcPr>
                  <w:tcW w:w="2410" w:type="dxa"/>
                </w:tcPr>
                <w:p w:rsidR="008D54E6" w:rsidRPr="00FB6965" w:rsidRDefault="008D54E6" w:rsidP="008D54E6">
                  <w:pPr>
                    <w:rPr>
                      <w:rFonts w:ascii="仿宋" w:eastAsia="仿宋" w:hAnsi="仿宋"/>
                      <w:bCs/>
                      <w:sz w:val="22"/>
                    </w:rPr>
                  </w:pPr>
                  <w:r w:rsidRPr="00FB6965">
                    <w:rPr>
                      <w:rFonts w:ascii="仿宋" w:eastAsia="仿宋" w:hAnsi="仿宋" w:hint="eastAsia"/>
                      <w:bCs/>
                      <w:sz w:val="22"/>
                    </w:rPr>
                    <w:t>结合真实医学数据精确的重建人体，包含4</w:t>
                  </w:r>
                  <w:r w:rsidRPr="00FB6965">
                    <w:rPr>
                      <w:rFonts w:ascii="仿宋" w:eastAsia="仿宋" w:hAnsi="仿宋"/>
                      <w:bCs/>
                      <w:sz w:val="22"/>
                    </w:rPr>
                    <w:t>8</w:t>
                  </w:r>
                  <w:r w:rsidRPr="00FB6965">
                    <w:rPr>
                      <w:rFonts w:ascii="仿宋" w:eastAsia="仿宋" w:hAnsi="仿宋" w:hint="eastAsia"/>
                      <w:bCs/>
                      <w:sz w:val="22"/>
                    </w:rPr>
                    <w:t>00个以上不可再分的解剖结构。每个解剖结构都必须加注文字说明及关键结构标注。</w:t>
                  </w:r>
                  <w:r w:rsidRPr="00581595">
                    <w:rPr>
                      <w:rFonts w:ascii="仿宋" w:eastAsia="仿宋" w:hAnsi="仿宋" w:hint="eastAsia"/>
                      <w:bCs/>
                      <w:sz w:val="22"/>
                    </w:rPr>
                    <w:t>具有中英双语版本，自由切换。</w:t>
                  </w:r>
                </w:p>
              </w:tc>
              <w:tc>
                <w:tcPr>
                  <w:tcW w:w="2386" w:type="dxa"/>
                </w:tcPr>
                <w:p w:rsidR="008D54E6" w:rsidRPr="00FB6965" w:rsidRDefault="008D54E6" w:rsidP="008D54E6">
                  <w:pPr>
                    <w:rPr>
                      <w:rFonts w:ascii="仿宋" w:eastAsia="仿宋" w:hAnsi="仿宋"/>
                      <w:sz w:val="22"/>
                    </w:rPr>
                  </w:pPr>
                  <w:r w:rsidRPr="00FB6965">
                    <w:rPr>
                      <w:rFonts w:ascii="仿宋" w:eastAsia="仿宋" w:hAnsi="仿宋" w:hint="eastAsia"/>
                      <w:sz w:val="22"/>
                    </w:rPr>
                    <w:t>结合真实医学数据精确的重建人体，具有至少</w:t>
                  </w:r>
                  <w:r w:rsidRPr="00FB6965">
                    <w:rPr>
                      <w:rFonts w:ascii="仿宋" w:eastAsia="仿宋" w:hAnsi="仿宋"/>
                      <w:sz w:val="22"/>
                    </w:rPr>
                    <w:t>5</w:t>
                  </w:r>
                  <w:r w:rsidRPr="00FB6965">
                    <w:rPr>
                      <w:rFonts w:ascii="仿宋" w:eastAsia="仿宋" w:hAnsi="仿宋" w:hint="eastAsia"/>
                      <w:sz w:val="22"/>
                    </w:rPr>
                    <w:t>000个以上不可再分的解剖结构。每个解剖结构都加注文字说明及关键结构标注，并有英文名称及英文发音。</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.2.5</w:t>
                  </w:r>
                </w:p>
              </w:tc>
              <w:tc>
                <w:tcPr>
                  <w:tcW w:w="2401" w:type="dxa"/>
                </w:tcPr>
                <w:p w:rsidR="008D54E6" w:rsidRPr="00FB6965" w:rsidRDefault="008D54E6" w:rsidP="008D54E6">
                  <w:pPr>
                    <w:rPr>
                      <w:rFonts w:ascii="仿宋" w:eastAsia="仿宋" w:hAnsi="仿宋"/>
                      <w:sz w:val="22"/>
                    </w:rPr>
                  </w:pPr>
                  <w:r w:rsidRPr="00FB6965">
                    <w:rPr>
                      <w:rFonts w:ascii="仿宋" w:eastAsia="仿宋" w:hAnsi="仿宋" w:hint="eastAsia"/>
                      <w:sz w:val="22"/>
                    </w:rPr>
                    <w:t>系统具备单独显示、剥离、恢复、染色、透明、查找、发音、随手画等功能。</w:t>
                  </w:r>
                </w:p>
              </w:tc>
              <w:tc>
                <w:tcPr>
                  <w:tcW w:w="2410" w:type="dxa"/>
                </w:tcPr>
                <w:p w:rsidR="008D54E6" w:rsidRPr="00FB6965" w:rsidRDefault="008D54E6" w:rsidP="008D54E6">
                  <w:pPr>
                    <w:rPr>
                      <w:rFonts w:ascii="仿宋" w:eastAsia="仿宋" w:hAnsi="仿宋"/>
                      <w:bCs/>
                      <w:sz w:val="22"/>
                    </w:rPr>
                  </w:pPr>
                  <w:r w:rsidRPr="00FB6965">
                    <w:rPr>
                      <w:rFonts w:ascii="仿宋" w:eastAsia="仿宋" w:hAnsi="仿宋" w:hint="eastAsia"/>
                      <w:bCs/>
                      <w:sz w:val="22"/>
                    </w:rPr>
                    <w:t>系统具备单独显示、剥离、恢复、染色、透明、查找、发音、随手画等功能。</w:t>
                  </w:r>
                </w:p>
              </w:tc>
              <w:tc>
                <w:tcPr>
                  <w:tcW w:w="2386" w:type="dxa"/>
                </w:tcPr>
                <w:p w:rsidR="008D54E6" w:rsidRPr="00FB6965" w:rsidRDefault="008D54E6" w:rsidP="008D54E6">
                  <w:pPr>
                    <w:rPr>
                      <w:rFonts w:ascii="仿宋" w:eastAsia="仿宋" w:hAnsi="仿宋"/>
                      <w:sz w:val="22"/>
                    </w:rPr>
                  </w:pPr>
                  <w:r w:rsidRPr="00FB6965">
                    <w:rPr>
                      <w:rFonts w:ascii="仿宋" w:eastAsia="仿宋" w:hAnsi="仿宋" w:hint="eastAsia"/>
                      <w:sz w:val="22"/>
                    </w:rPr>
                    <w:t>具有单独显示、剥离、恢复、染色、透明、查找、发音、随手画等功能。</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.2.6</w:t>
                  </w:r>
                </w:p>
              </w:tc>
              <w:tc>
                <w:tcPr>
                  <w:tcW w:w="2401" w:type="dxa"/>
                </w:tcPr>
                <w:p w:rsidR="008D54E6" w:rsidRPr="00FB6965" w:rsidRDefault="008D54E6" w:rsidP="008D54E6">
                  <w:pPr>
                    <w:rPr>
                      <w:rFonts w:ascii="仿宋" w:eastAsia="仿宋" w:hAnsi="仿宋"/>
                      <w:sz w:val="22"/>
                    </w:rPr>
                  </w:pPr>
                  <w:r w:rsidRPr="00FB6965">
                    <w:rPr>
                      <w:rFonts w:ascii="仿宋" w:eastAsia="仿宋" w:hAnsi="仿宋" w:hint="eastAsia"/>
                      <w:sz w:val="22"/>
                    </w:rPr>
                    <w:t>系统内设预置位功能，方便老师根据教学内容建立磁贴，在讲课过程中快速调用设置好的三维人体结构，各预置位磁贴内包含对应解剖结构的组织学切片图片。</w:t>
                  </w:r>
                </w:p>
              </w:tc>
              <w:tc>
                <w:tcPr>
                  <w:tcW w:w="2410" w:type="dxa"/>
                </w:tcPr>
                <w:p w:rsidR="008D54E6" w:rsidRPr="000B4C91" w:rsidRDefault="008D54E6" w:rsidP="008D54E6">
                  <w:pPr>
                    <w:rPr>
                      <w:rFonts w:ascii="仿宋" w:eastAsia="仿宋" w:hAnsi="仿宋"/>
                      <w:bCs/>
                      <w:sz w:val="22"/>
                    </w:rPr>
                  </w:pPr>
                  <w:r w:rsidRPr="00FB6965">
                    <w:rPr>
                      <w:rFonts w:ascii="仿宋" w:eastAsia="仿宋" w:hAnsi="仿宋" w:hint="eastAsia"/>
                      <w:bCs/>
                      <w:sz w:val="22"/>
                    </w:rPr>
                    <w:t>系统内设预置位功能，方便老师根据教学内容建立磁贴，在讲课过程中快速调用设置好的三维人体结构。</w:t>
                  </w:r>
                </w:p>
              </w:tc>
              <w:tc>
                <w:tcPr>
                  <w:tcW w:w="2386" w:type="dxa"/>
                </w:tcPr>
                <w:p w:rsidR="008D54E6" w:rsidRPr="00FB6965" w:rsidRDefault="008D54E6" w:rsidP="008D54E6">
                  <w:pPr>
                    <w:rPr>
                      <w:rFonts w:ascii="仿宋" w:eastAsia="仿宋" w:hAnsi="仿宋"/>
                      <w:sz w:val="22"/>
                    </w:rPr>
                  </w:pPr>
                  <w:r w:rsidRPr="00B80515">
                    <w:rPr>
                      <w:rFonts w:ascii="仿宋" w:eastAsia="仿宋" w:hAnsi="仿宋" w:hint="eastAsia"/>
                      <w:sz w:val="22"/>
                    </w:rPr>
                    <w:t>软件具有预置位功能，在讲课过程中快速调用设置好的三维人体结构。</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.2.7</w:t>
                  </w:r>
                </w:p>
              </w:tc>
              <w:tc>
                <w:tcPr>
                  <w:tcW w:w="2401" w:type="dxa"/>
                </w:tcPr>
                <w:p w:rsidR="008D54E6" w:rsidRPr="000B4C91" w:rsidRDefault="008D54E6" w:rsidP="008D54E6">
                  <w:pPr>
                    <w:rPr>
                      <w:rFonts w:ascii="仿宋" w:eastAsia="仿宋" w:hAnsi="仿宋"/>
                      <w:sz w:val="22"/>
                    </w:rPr>
                  </w:pPr>
                  <w:r w:rsidRPr="00FB6965">
                    <w:rPr>
                      <w:rFonts w:ascii="仿宋" w:eastAsia="仿宋" w:hAnsi="仿宋" w:hint="eastAsia"/>
                      <w:sz w:val="22"/>
                    </w:rPr>
                    <w:t>系统内局部解剖学内容需按照局部解剖学教材设定，可按层次逐层剥离,并标识解剖切口，且保持浅筋膜、深筋膜完整，方便学生了解各部位层次和毗邻关系。</w:t>
                  </w:r>
                </w:p>
              </w:tc>
              <w:tc>
                <w:tcPr>
                  <w:tcW w:w="2410" w:type="dxa"/>
                </w:tcPr>
                <w:p w:rsidR="008D54E6" w:rsidRPr="00FB6965" w:rsidRDefault="008D54E6" w:rsidP="008D54E6">
                  <w:pPr>
                    <w:rPr>
                      <w:rFonts w:ascii="仿宋" w:eastAsia="仿宋" w:hAnsi="仿宋"/>
                      <w:bCs/>
                      <w:sz w:val="22"/>
                    </w:rPr>
                  </w:pPr>
                  <w:r w:rsidRPr="00FB6965">
                    <w:rPr>
                      <w:rFonts w:ascii="仿宋" w:eastAsia="仿宋" w:hAnsi="仿宋" w:hint="eastAsia"/>
                      <w:bCs/>
                      <w:sz w:val="22"/>
                    </w:rPr>
                    <w:t>系统内局部解剖学内容需按照局部解剖学教材设定，可按层次逐层剥离,并标识解剖切口，且保持浅筋膜、深筋膜完整，方便学生了解各部位层次和毗邻关系。</w:t>
                  </w:r>
                </w:p>
              </w:tc>
              <w:tc>
                <w:tcPr>
                  <w:tcW w:w="2386" w:type="dxa"/>
                </w:tcPr>
                <w:p w:rsidR="008D54E6" w:rsidRPr="00FB6965" w:rsidRDefault="008D54E6" w:rsidP="008D54E6">
                  <w:pPr>
                    <w:rPr>
                      <w:rFonts w:ascii="仿宋" w:eastAsia="仿宋" w:hAnsi="仿宋"/>
                      <w:sz w:val="22"/>
                    </w:rPr>
                  </w:pPr>
                  <w:r w:rsidRPr="00FB6965">
                    <w:rPr>
                      <w:rFonts w:ascii="仿宋" w:eastAsia="仿宋" w:hAnsi="仿宋" w:hint="eastAsia"/>
                      <w:sz w:val="22"/>
                    </w:rPr>
                    <w:t>局部解剖学内容按照局部解剖学教材设定，可按层次逐层剥离,并标识解剖切口，并保持浅筋膜、深筋膜完整。</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.2.8</w:t>
                  </w:r>
                </w:p>
              </w:tc>
              <w:tc>
                <w:tcPr>
                  <w:tcW w:w="2401" w:type="dxa"/>
                </w:tcPr>
                <w:p w:rsidR="008D54E6" w:rsidRPr="00FB6965" w:rsidRDefault="008D54E6" w:rsidP="008D54E6">
                  <w:pPr>
                    <w:rPr>
                      <w:rFonts w:ascii="仿宋" w:eastAsia="仿宋" w:hAnsi="仿宋"/>
                      <w:sz w:val="22"/>
                    </w:rPr>
                  </w:pPr>
                  <w:r w:rsidRPr="00FB6965">
                    <w:rPr>
                      <w:rFonts w:ascii="仿宋" w:eastAsia="仿宋" w:hAnsi="仿宋" w:hint="eastAsia"/>
                      <w:sz w:val="22"/>
                    </w:rPr>
                    <w:t>系统内临床病例模块需提供临床数据，临床病例数据包含临床病例影像的重建模型、正常人体的模型数据、CT影像、病例描述等。病例数量不少于80个。且临床病例影像重建模型可与正常人体结构进行对比观察。</w:t>
                  </w:r>
                </w:p>
              </w:tc>
              <w:tc>
                <w:tcPr>
                  <w:tcW w:w="2410" w:type="dxa"/>
                </w:tcPr>
                <w:p w:rsidR="008D54E6" w:rsidRPr="00FB6965" w:rsidRDefault="008D54E6" w:rsidP="008D54E6">
                  <w:pPr>
                    <w:rPr>
                      <w:rFonts w:ascii="仿宋" w:eastAsia="仿宋" w:hAnsi="仿宋"/>
                      <w:bCs/>
                      <w:sz w:val="22"/>
                    </w:rPr>
                  </w:pPr>
                  <w:r w:rsidRPr="00EF79FC">
                    <w:rPr>
                      <w:rFonts w:ascii="仿宋" w:eastAsia="仿宋" w:hAnsi="仿宋" w:hint="eastAsia"/>
                      <w:bCs/>
                      <w:sz w:val="22"/>
                    </w:rPr>
                    <w:t>临床病例模块需提供临床数据，临床病例数据包含临床病例影像的重建模型、正常人体的模型数据、CT影像、病例描述等。病例数量不少于</w:t>
                  </w:r>
                  <w:r w:rsidRPr="00EF79FC">
                    <w:rPr>
                      <w:rFonts w:ascii="仿宋" w:eastAsia="仿宋" w:hAnsi="仿宋"/>
                      <w:bCs/>
                      <w:sz w:val="22"/>
                    </w:rPr>
                    <w:t>76</w:t>
                  </w:r>
                  <w:r w:rsidRPr="00EF79FC">
                    <w:rPr>
                      <w:rFonts w:ascii="仿宋" w:eastAsia="仿宋" w:hAnsi="仿宋" w:hint="eastAsia"/>
                      <w:bCs/>
                      <w:sz w:val="22"/>
                    </w:rPr>
                    <w:t>个。</w:t>
                  </w:r>
                </w:p>
              </w:tc>
              <w:tc>
                <w:tcPr>
                  <w:tcW w:w="2386" w:type="dxa"/>
                </w:tcPr>
                <w:p w:rsidR="008D54E6" w:rsidRPr="00FB6965" w:rsidRDefault="008D54E6" w:rsidP="008D54E6">
                  <w:pPr>
                    <w:rPr>
                      <w:rFonts w:ascii="仿宋" w:eastAsia="仿宋" w:hAnsi="仿宋"/>
                      <w:sz w:val="22"/>
                    </w:rPr>
                  </w:pPr>
                  <w:r w:rsidRPr="00FB6965">
                    <w:rPr>
                      <w:rFonts w:ascii="仿宋" w:eastAsia="仿宋" w:hAnsi="仿宋" w:hint="eastAsia"/>
                      <w:sz w:val="22"/>
                    </w:rPr>
                    <w:t>临床案例模块，临床案例数据包含临床病例影像的重建模型、正常人体的模型数据、CT影像、病例描述等。案例数量不少于</w:t>
                  </w:r>
                  <w:r w:rsidRPr="00FB6965">
                    <w:rPr>
                      <w:rFonts w:ascii="仿宋" w:eastAsia="仿宋" w:hAnsi="仿宋"/>
                      <w:sz w:val="22"/>
                    </w:rPr>
                    <w:t>7</w:t>
                  </w:r>
                  <w:r w:rsidRPr="00FB6965">
                    <w:rPr>
                      <w:rFonts w:ascii="仿宋" w:eastAsia="仿宋" w:hAnsi="仿宋" w:hint="eastAsia"/>
                      <w:sz w:val="22"/>
                    </w:rPr>
                    <w:t>0个，临床病例影像重建模型可与正常人体结构进行对比观察。</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.2.9</w:t>
                  </w:r>
                </w:p>
              </w:tc>
              <w:tc>
                <w:tcPr>
                  <w:tcW w:w="2401" w:type="dxa"/>
                </w:tcPr>
                <w:p w:rsidR="008D54E6" w:rsidRPr="00FB6965" w:rsidRDefault="008D54E6" w:rsidP="008D54E6">
                  <w:pPr>
                    <w:rPr>
                      <w:rFonts w:ascii="仿宋" w:eastAsia="仿宋" w:hAnsi="仿宋"/>
                      <w:sz w:val="22"/>
                    </w:rPr>
                  </w:pPr>
                  <w:r w:rsidRPr="00FB6965">
                    <w:rPr>
                      <w:rFonts w:ascii="仿宋" w:eastAsia="仿宋" w:hAnsi="仿宋" w:hint="eastAsia"/>
                      <w:sz w:val="22"/>
                    </w:rPr>
                    <w:t>该系统内解剖学微课模块需包含系统解剖学微课、局部解剖学</w:t>
                  </w:r>
                  <w:r w:rsidRPr="00FB6965">
                    <w:rPr>
                      <w:rFonts w:ascii="仿宋" w:eastAsia="仿宋" w:hAnsi="仿宋" w:hint="eastAsia"/>
                      <w:sz w:val="22"/>
                    </w:rPr>
                    <w:lastRenderedPageBreak/>
                    <w:t>微课、断层解剖学微课，数量不少于130个。</w:t>
                  </w:r>
                </w:p>
              </w:tc>
              <w:tc>
                <w:tcPr>
                  <w:tcW w:w="2410" w:type="dxa"/>
                </w:tcPr>
                <w:p w:rsidR="008D54E6" w:rsidRPr="00FB6965" w:rsidRDefault="008D54E6" w:rsidP="008D54E6">
                  <w:pPr>
                    <w:rPr>
                      <w:rFonts w:ascii="仿宋" w:eastAsia="仿宋" w:hAnsi="仿宋"/>
                      <w:bCs/>
                      <w:sz w:val="22"/>
                    </w:rPr>
                  </w:pPr>
                  <w:r w:rsidRPr="00FB6965">
                    <w:rPr>
                      <w:rFonts w:ascii="仿宋" w:eastAsia="仿宋" w:hAnsi="仿宋" w:hint="eastAsia"/>
                      <w:bCs/>
                      <w:sz w:val="22"/>
                    </w:rPr>
                    <w:lastRenderedPageBreak/>
                    <w:t>系统内解剖学微课模块需包含系统解剖学微课、局部解剖学微</w:t>
                  </w:r>
                  <w:r w:rsidRPr="00FB6965">
                    <w:rPr>
                      <w:rFonts w:ascii="仿宋" w:eastAsia="仿宋" w:hAnsi="仿宋" w:hint="eastAsia"/>
                      <w:bCs/>
                      <w:sz w:val="22"/>
                    </w:rPr>
                    <w:lastRenderedPageBreak/>
                    <w:t>课、断层解剖学微课，数量不少于1</w:t>
                  </w:r>
                  <w:r w:rsidRPr="00FB6965">
                    <w:rPr>
                      <w:rFonts w:ascii="仿宋" w:eastAsia="仿宋" w:hAnsi="仿宋"/>
                      <w:bCs/>
                      <w:sz w:val="22"/>
                    </w:rPr>
                    <w:t>2</w:t>
                  </w:r>
                  <w:r w:rsidRPr="00FB6965">
                    <w:rPr>
                      <w:rFonts w:ascii="仿宋" w:eastAsia="仿宋" w:hAnsi="仿宋" w:hint="eastAsia"/>
                      <w:bCs/>
                      <w:sz w:val="22"/>
                    </w:rPr>
                    <w:t>0个。</w:t>
                  </w:r>
                </w:p>
              </w:tc>
              <w:tc>
                <w:tcPr>
                  <w:tcW w:w="2386" w:type="dxa"/>
                </w:tcPr>
                <w:p w:rsidR="008D54E6" w:rsidRPr="00FB6965" w:rsidRDefault="008D54E6" w:rsidP="008D54E6">
                  <w:pPr>
                    <w:rPr>
                      <w:rFonts w:ascii="仿宋" w:eastAsia="仿宋" w:hAnsi="仿宋"/>
                      <w:sz w:val="22"/>
                    </w:rPr>
                  </w:pPr>
                  <w:r w:rsidRPr="00FB6965">
                    <w:rPr>
                      <w:rFonts w:ascii="仿宋" w:eastAsia="仿宋" w:hAnsi="仿宋" w:hint="eastAsia"/>
                      <w:sz w:val="22"/>
                    </w:rPr>
                    <w:lastRenderedPageBreak/>
                    <w:t>解剖学视频模块包含系统解剖学视频、局部解剖学视频、断层</w:t>
                  </w:r>
                  <w:r w:rsidRPr="00FB6965">
                    <w:rPr>
                      <w:rFonts w:ascii="仿宋" w:eastAsia="仿宋" w:hAnsi="仿宋" w:hint="eastAsia"/>
                      <w:sz w:val="22"/>
                    </w:rPr>
                    <w:lastRenderedPageBreak/>
                    <w:t>解剖学视频，数量不少于1</w:t>
                  </w:r>
                  <w:r w:rsidRPr="00FB6965">
                    <w:rPr>
                      <w:rFonts w:ascii="仿宋" w:eastAsia="仿宋" w:hAnsi="仿宋"/>
                      <w:sz w:val="22"/>
                    </w:rPr>
                    <w:t>10</w:t>
                  </w:r>
                  <w:r w:rsidRPr="00FB6965">
                    <w:rPr>
                      <w:rFonts w:ascii="仿宋" w:eastAsia="仿宋" w:hAnsi="仿宋" w:hint="eastAsia"/>
                      <w:sz w:val="22"/>
                    </w:rPr>
                    <w:t>个。</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lastRenderedPageBreak/>
                    <w:t>1</w:t>
                  </w:r>
                  <w:r>
                    <w:rPr>
                      <w:rFonts w:ascii="仿宋" w:eastAsia="仿宋" w:hAnsi="仿宋"/>
                      <w:sz w:val="22"/>
                    </w:rPr>
                    <w:t>.2.10</w:t>
                  </w:r>
                </w:p>
              </w:tc>
              <w:tc>
                <w:tcPr>
                  <w:tcW w:w="2401" w:type="dxa"/>
                </w:tcPr>
                <w:p w:rsidR="008D54E6" w:rsidRPr="00FB6965" w:rsidRDefault="008D54E6" w:rsidP="008D54E6">
                  <w:pPr>
                    <w:rPr>
                      <w:rFonts w:ascii="仿宋" w:eastAsia="仿宋" w:hAnsi="仿宋"/>
                      <w:sz w:val="22"/>
                    </w:rPr>
                  </w:pPr>
                  <w:r w:rsidRPr="00FB6965">
                    <w:rPr>
                      <w:rFonts w:ascii="仿宋" w:eastAsia="仿宋" w:hAnsi="仿宋" w:hint="eastAsia"/>
                      <w:sz w:val="22"/>
                    </w:rPr>
                    <w:t>断层解剖模块内容需包含真实人体断层、CT/MR影像以及三维结构三个部分，并做好结构标注，且三部分能够相互对应，方便学生由三维解剖结构过渡到断层解剖，再由断层解剖过渡到CT/MR影像，为以后临床影像诊断打好基础。CT/MR影像数量不少于1700张。</w:t>
                  </w:r>
                </w:p>
              </w:tc>
              <w:tc>
                <w:tcPr>
                  <w:tcW w:w="2410" w:type="dxa"/>
                </w:tcPr>
                <w:p w:rsidR="008D54E6" w:rsidRPr="00FB6965" w:rsidRDefault="008D54E6" w:rsidP="008D54E6">
                  <w:pPr>
                    <w:rPr>
                      <w:rFonts w:ascii="仿宋" w:eastAsia="仿宋" w:hAnsi="仿宋"/>
                      <w:bCs/>
                      <w:sz w:val="22"/>
                    </w:rPr>
                  </w:pPr>
                  <w:r w:rsidRPr="00FB6965">
                    <w:rPr>
                      <w:rFonts w:ascii="仿宋" w:eastAsia="仿宋" w:hAnsi="仿宋" w:hint="eastAsia"/>
                      <w:bCs/>
                      <w:sz w:val="22"/>
                    </w:rPr>
                    <w:t>断层解剖模块内容需包含真实人体断层、CT/MR影像以及三维结构三个部分，并做好结构标注，且三部分能够相互对应，方便学生由三维解剖结构过渡到断层解剖，再由断层解剖过渡到CT/MR影像。</w:t>
                  </w:r>
                </w:p>
              </w:tc>
              <w:tc>
                <w:tcPr>
                  <w:tcW w:w="2386" w:type="dxa"/>
                </w:tcPr>
                <w:p w:rsidR="008D54E6" w:rsidRPr="00FB6965" w:rsidRDefault="008D54E6" w:rsidP="008D54E6">
                  <w:pPr>
                    <w:rPr>
                      <w:rFonts w:ascii="仿宋" w:eastAsia="仿宋" w:hAnsi="仿宋"/>
                      <w:sz w:val="22"/>
                    </w:rPr>
                  </w:pPr>
                  <w:r w:rsidRPr="00FB6965">
                    <w:rPr>
                      <w:rFonts w:ascii="仿宋" w:eastAsia="仿宋" w:hAnsi="仿宋" w:hint="eastAsia"/>
                      <w:sz w:val="22"/>
                    </w:rPr>
                    <w:t>断层解剖模块内容需包含真实人体断层、CT/MR影像以及三维结构三个部分，三部分能够相互对应，方便学生由三维解剖结构过渡到断层解剖，再由断层解剖过渡到CT/MR影像，为以后临床影像诊断打好基础。CT/MR影像数量不少于1</w:t>
                  </w:r>
                  <w:r w:rsidRPr="00FB6965">
                    <w:rPr>
                      <w:rFonts w:ascii="仿宋" w:eastAsia="仿宋" w:hAnsi="仿宋"/>
                      <w:sz w:val="22"/>
                    </w:rPr>
                    <w:t>6</w:t>
                  </w:r>
                  <w:r w:rsidRPr="00FB6965">
                    <w:rPr>
                      <w:rFonts w:ascii="仿宋" w:eastAsia="仿宋" w:hAnsi="仿宋" w:hint="eastAsia"/>
                      <w:sz w:val="22"/>
                    </w:rPr>
                    <w:t>00张。</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.2.11</w:t>
                  </w:r>
                </w:p>
              </w:tc>
              <w:tc>
                <w:tcPr>
                  <w:tcW w:w="2401" w:type="dxa"/>
                </w:tcPr>
                <w:p w:rsidR="008D54E6" w:rsidRPr="00FB6965" w:rsidRDefault="008D54E6" w:rsidP="008D54E6">
                  <w:pPr>
                    <w:rPr>
                      <w:rFonts w:ascii="仿宋" w:eastAsia="仿宋" w:hAnsi="仿宋"/>
                      <w:sz w:val="22"/>
                    </w:rPr>
                  </w:pPr>
                  <w:r w:rsidRPr="00FF7CF6">
                    <w:rPr>
                      <w:rFonts w:ascii="仿宋" w:eastAsia="仿宋" w:hAnsi="仿宋" w:hint="eastAsia"/>
                      <w:sz w:val="22"/>
                    </w:rPr>
                    <w:t>系统内系统解剖学模块内容涵盖正常人体解剖学数字化九大系统教学目录不少于270个。各目录数量不少于：运动系统45个、呼吸系统15个、消化系统15个、泌尿系统10个、脉管系统50个、内分泌系统5个、中枢神经45个、周围神经25个、生殖系统15个、视器10个、前庭蜗器10个、腹膜5个。</w:t>
                  </w:r>
                </w:p>
              </w:tc>
              <w:tc>
                <w:tcPr>
                  <w:tcW w:w="2410" w:type="dxa"/>
                </w:tcPr>
                <w:p w:rsidR="008D54E6" w:rsidRPr="00FB6965" w:rsidRDefault="008D54E6" w:rsidP="008D54E6">
                  <w:pPr>
                    <w:rPr>
                      <w:rFonts w:ascii="仿宋" w:eastAsia="仿宋" w:hAnsi="仿宋"/>
                      <w:bCs/>
                      <w:sz w:val="22"/>
                    </w:rPr>
                  </w:pPr>
                  <w:r w:rsidRPr="00FF7CF6">
                    <w:rPr>
                      <w:rFonts w:ascii="仿宋" w:eastAsia="仿宋" w:hAnsi="仿宋" w:hint="eastAsia"/>
                      <w:bCs/>
                      <w:sz w:val="22"/>
                    </w:rPr>
                    <w:t>系统解剖学模块内容包含正常人体解剖学数字化九大系统教学不少于</w:t>
                  </w:r>
                  <w:r w:rsidRPr="00FF7CF6">
                    <w:rPr>
                      <w:rFonts w:ascii="仿宋" w:eastAsia="仿宋" w:hAnsi="仿宋"/>
                      <w:bCs/>
                      <w:sz w:val="22"/>
                    </w:rPr>
                    <w:t>258</w:t>
                  </w:r>
                  <w:r w:rsidRPr="00FF7CF6">
                    <w:rPr>
                      <w:rFonts w:ascii="仿宋" w:eastAsia="仿宋" w:hAnsi="仿宋" w:hint="eastAsia"/>
                      <w:bCs/>
                      <w:sz w:val="22"/>
                    </w:rPr>
                    <w:t>个。各目录数量不少于：运动系统</w:t>
                  </w:r>
                  <w:r w:rsidRPr="00FF7CF6">
                    <w:rPr>
                      <w:rFonts w:ascii="仿宋" w:eastAsia="仿宋" w:hAnsi="仿宋"/>
                      <w:bCs/>
                      <w:sz w:val="22"/>
                    </w:rPr>
                    <w:t>44</w:t>
                  </w:r>
                  <w:r w:rsidRPr="00FF7CF6">
                    <w:rPr>
                      <w:rFonts w:ascii="仿宋" w:eastAsia="仿宋" w:hAnsi="仿宋" w:hint="eastAsia"/>
                      <w:bCs/>
                      <w:sz w:val="22"/>
                    </w:rPr>
                    <w:t>个、呼吸系统1</w:t>
                  </w:r>
                  <w:r w:rsidRPr="00FF7CF6">
                    <w:rPr>
                      <w:rFonts w:ascii="仿宋" w:eastAsia="仿宋" w:hAnsi="仿宋"/>
                      <w:bCs/>
                      <w:sz w:val="22"/>
                    </w:rPr>
                    <w:t>3</w:t>
                  </w:r>
                  <w:r w:rsidRPr="00FF7CF6">
                    <w:rPr>
                      <w:rFonts w:ascii="仿宋" w:eastAsia="仿宋" w:hAnsi="仿宋" w:hint="eastAsia"/>
                      <w:bCs/>
                      <w:sz w:val="22"/>
                    </w:rPr>
                    <w:t>个、消化系统1</w:t>
                  </w:r>
                  <w:r w:rsidRPr="00FF7CF6">
                    <w:rPr>
                      <w:rFonts w:ascii="仿宋" w:eastAsia="仿宋" w:hAnsi="仿宋"/>
                      <w:bCs/>
                      <w:sz w:val="22"/>
                    </w:rPr>
                    <w:t>3</w:t>
                  </w:r>
                  <w:r w:rsidRPr="00FF7CF6">
                    <w:rPr>
                      <w:rFonts w:ascii="仿宋" w:eastAsia="仿宋" w:hAnsi="仿宋" w:hint="eastAsia"/>
                      <w:bCs/>
                      <w:sz w:val="22"/>
                    </w:rPr>
                    <w:t>个、泌尿系统10个、脉管系统</w:t>
                  </w:r>
                  <w:r w:rsidRPr="00FF7CF6">
                    <w:rPr>
                      <w:rFonts w:ascii="仿宋" w:eastAsia="仿宋" w:hAnsi="仿宋"/>
                      <w:bCs/>
                      <w:sz w:val="22"/>
                    </w:rPr>
                    <w:t>48</w:t>
                  </w:r>
                  <w:r w:rsidRPr="00FF7CF6">
                    <w:rPr>
                      <w:rFonts w:ascii="仿宋" w:eastAsia="仿宋" w:hAnsi="仿宋" w:hint="eastAsia"/>
                      <w:bCs/>
                      <w:sz w:val="22"/>
                    </w:rPr>
                    <w:t>个、内分泌系统5个、中枢神经4</w:t>
                  </w:r>
                  <w:r w:rsidRPr="00FF7CF6">
                    <w:rPr>
                      <w:rFonts w:ascii="仿宋" w:eastAsia="仿宋" w:hAnsi="仿宋"/>
                      <w:bCs/>
                      <w:sz w:val="22"/>
                    </w:rPr>
                    <w:t>0</w:t>
                  </w:r>
                  <w:r w:rsidRPr="00FF7CF6">
                    <w:rPr>
                      <w:rFonts w:ascii="仿宋" w:eastAsia="仿宋" w:hAnsi="仿宋" w:hint="eastAsia"/>
                      <w:bCs/>
                      <w:sz w:val="22"/>
                    </w:rPr>
                    <w:t>个、周围神经</w:t>
                  </w:r>
                  <w:r w:rsidRPr="00FF7CF6">
                    <w:rPr>
                      <w:rFonts w:ascii="仿宋" w:eastAsia="仿宋" w:hAnsi="仿宋"/>
                      <w:bCs/>
                      <w:sz w:val="22"/>
                    </w:rPr>
                    <w:t>23</w:t>
                  </w:r>
                  <w:r w:rsidRPr="00FF7CF6">
                    <w:rPr>
                      <w:rFonts w:ascii="仿宋" w:eastAsia="仿宋" w:hAnsi="仿宋" w:hint="eastAsia"/>
                      <w:bCs/>
                      <w:sz w:val="22"/>
                    </w:rPr>
                    <w:t>个、生殖系统1</w:t>
                  </w:r>
                  <w:r w:rsidRPr="00FF7CF6">
                    <w:rPr>
                      <w:rFonts w:ascii="仿宋" w:eastAsia="仿宋" w:hAnsi="仿宋"/>
                      <w:bCs/>
                      <w:sz w:val="22"/>
                    </w:rPr>
                    <w:t>4</w:t>
                  </w:r>
                  <w:r w:rsidRPr="00FF7CF6">
                    <w:rPr>
                      <w:rFonts w:ascii="仿宋" w:eastAsia="仿宋" w:hAnsi="仿宋" w:hint="eastAsia"/>
                      <w:bCs/>
                      <w:sz w:val="22"/>
                    </w:rPr>
                    <w:t>个、视器</w:t>
                  </w:r>
                  <w:r w:rsidRPr="00FF7CF6">
                    <w:rPr>
                      <w:rFonts w:ascii="仿宋" w:eastAsia="仿宋" w:hAnsi="仿宋"/>
                      <w:bCs/>
                      <w:sz w:val="22"/>
                    </w:rPr>
                    <w:t>9</w:t>
                  </w:r>
                  <w:r w:rsidRPr="00FF7CF6">
                    <w:rPr>
                      <w:rFonts w:ascii="仿宋" w:eastAsia="仿宋" w:hAnsi="仿宋" w:hint="eastAsia"/>
                      <w:bCs/>
                      <w:sz w:val="22"/>
                    </w:rPr>
                    <w:t>个、前庭蜗器</w:t>
                  </w:r>
                  <w:r w:rsidRPr="00FF7CF6">
                    <w:rPr>
                      <w:rFonts w:ascii="仿宋" w:eastAsia="仿宋" w:hAnsi="仿宋"/>
                      <w:bCs/>
                      <w:sz w:val="22"/>
                    </w:rPr>
                    <w:t>9</w:t>
                  </w:r>
                  <w:r w:rsidRPr="00FF7CF6">
                    <w:rPr>
                      <w:rFonts w:ascii="仿宋" w:eastAsia="仿宋" w:hAnsi="仿宋" w:hint="eastAsia"/>
                      <w:bCs/>
                      <w:sz w:val="22"/>
                    </w:rPr>
                    <w:t>个、腹膜</w:t>
                  </w:r>
                  <w:r w:rsidRPr="00FF7CF6">
                    <w:rPr>
                      <w:rFonts w:ascii="仿宋" w:eastAsia="仿宋" w:hAnsi="仿宋"/>
                      <w:bCs/>
                      <w:sz w:val="22"/>
                    </w:rPr>
                    <w:t>4</w:t>
                  </w:r>
                  <w:r w:rsidRPr="00FF7CF6">
                    <w:rPr>
                      <w:rFonts w:ascii="仿宋" w:eastAsia="仿宋" w:hAnsi="仿宋" w:hint="eastAsia"/>
                      <w:bCs/>
                      <w:sz w:val="22"/>
                    </w:rPr>
                    <w:t>个。</w:t>
                  </w:r>
                </w:p>
              </w:tc>
              <w:tc>
                <w:tcPr>
                  <w:tcW w:w="2386" w:type="dxa"/>
                </w:tcPr>
                <w:p w:rsidR="008D54E6" w:rsidRPr="00FB6965" w:rsidRDefault="008D54E6" w:rsidP="008D54E6">
                  <w:pPr>
                    <w:rPr>
                      <w:rFonts w:ascii="仿宋" w:eastAsia="仿宋" w:hAnsi="仿宋"/>
                      <w:sz w:val="22"/>
                    </w:rPr>
                  </w:pPr>
                  <w:r w:rsidRPr="00FF7CF6">
                    <w:rPr>
                      <w:rFonts w:ascii="仿宋" w:eastAsia="仿宋" w:hAnsi="仿宋" w:hint="eastAsia"/>
                      <w:sz w:val="22"/>
                    </w:rPr>
                    <w:t>系统解剖学模块：内容涵盖正常人体解剖学数字化九大系统教学目录不少于2</w:t>
                  </w:r>
                  <w:r w:rsidRPr="00FF7CF6">
                    <w:rPr>
                      <w:rFonts w:ascii="仿宋" w:eastAsia="仿宋" w:hAnsi="仿宋"/>
                      <w:sz w:val="22"/>
                    </w:rPr>
                    <w:t>6</w:t>
                  </w:r>
                  <w:r w:rsidRPr="00FF7CF6">
                    <w:rPr>
                      <w:rFonts w:ascii="仿宋" w:eastAsia="仿宋" w:hAnsi="仿宋" w:hint="eastAsia"/>
                      <w:sz w:val="22"/>
                    </w:rPr>
                    <w:t>0个。各目录数量不少于：运动系统</w:t>
                  </w:r>
                  <w:r w:rsidRPr="00FF7CF6">
                    <w:rPr>
                      <w:rFonts w:ascii="仿宋" w:eastAsia="仿宋" w:hAnsi="仿宋"/>
                      <w:sz w:val="22"/>
                    </w:rPr>
                    <w:t>40</w:t>
                  </w:r>
                  <w:r w:rsidRPr="00FF7CF6">
                    <w:rPr>
                      <w:rFonts w:ascii="仿宋" w:eastAsia="仿宋" w:hAnsi="仿宋" w:hint="eastAsia"/>
                      <w:sz w:val="22"/>
                    </w:rPr>
                    <w:t>个、呼吸系统</w:t>
                  </w:r>
                  <w:r w:rsidRPr="00FF7CF6">
                    <w:rPr>
                      <w:rFonts w:ascii="仿宋" w:eastAsia="仿宋" w:hAnsi="仿宋"/>
                      <w:sz w:val="22"/>
                    </w:rPr>
                    <w:t>14</w:t>
                  </w:r>
                  <w:r w:rsidRPr="00FF7CF6">
                    <w:rPr>
                      <w:rFonts w:ascii="仿宋" w:eastAsia="仿宋" w:hAnsi="仿宋" w:hint="eastAsia"/>
                      <w:sz w:val="22"/>
                    </w:rPr>
                    <w:t>个、消化系统</w:t>
                  </w:r>
                  <w:r w:rsidRPr="00FF7CF6">
                    <w:rPr>
                      <w:rFonts w:ascii="仿宋" w:eastAsia="仿宋" w:hAnsi="仿宋"/>
                      <w:sz w:val="22"/>
                    </w:rPr>
                    <w:t>14</w:t>
                  </w:r>
                  <w:r w:rsidRPr="00FF7CF6">
                    <w:rPr>
                      <w:rFonts w:ascii="仿宋" w:eastAsia="仿宋" w:hAnsi="仿宋" w:hint="eastAsia"/>
                      <w:sz w:val="22"/>
                    </w:rPr>
                    <w:t>个、泌尿系统</w:t>
                  </w:r>
                  <w:r w:rsidRPr="00FF7CF6">
                    <w:rPr>
                      <w:rFonts w:ascii="仿宋" w:eastAsia="仿宋" w:hAnsi="仿宋"/>
                      <w:sz w:val="22"/>
                    </w:rPr>
                    <w:t>8</w:t>
                  </w:r>
                  <w:r w:rsidRPr="00FF7CF6">
                    <w:rPr>
                      <w:rFonts w:ascii="仿宋" w:eastAsia="仿宋" w:hAnsi="仿宋" w:hint="eastAsia"/>
                      <w:sz w:val="22"/>
                    </w:rPr>
                    <w:t>个、脉管系统</w:t>
                  </w:r>
                  <w:r w:rsidRPr="00FF7CF6">
                    <w:rPr>
                      <w:rFonts w:ascii="仿宋" w:eastAsia="仿宋" w:hAnsi="仿宋"/>
                      <w:sz w:val="22"/>
                    </w:rPr>
                    <w:t>45</w:t>
                  </w:r>
                  <w:r w:rsidRPr="00FF7CF6">
                    <w:rPr>
                      <w:rFonts w:ascii="仿宋" w:eastAsia="仿宋" w:hAnsi="仿宋" w:hint="eastAsia"/>
                      <w:sz w:val="22"/>
                    </w:rPr>
                    <w:t>个、内分泌系统5个、中枢神经</w:t>
                  </w:r>
                  <w:r w:rsidRPr="00FF7CF6">
                    <w:rPr>
                      <w:rFonts w:ascii="仿宋" w:eastAsia="仿宋" w:hAnsi="仿宋"/>
                      <w:sz w:val="22"/>
                    </w:rPr>
                    <w:t>40</w:t>
                  </w:r>
                  <w:r w:rsidRPr="00FF7CF6">
                    <w:rPr>
                      <w:rFonts w:ascii="仿宋" w:eastAsia="仿宋" w:hAnsi="仿宋" w:hint="eastAsia"/>
                      <w:sz w:val="22"/>
                    </w:rPr>
                    <w:t>个、周围神经</w:t>
                  </w:r>
                  <w:r w:rsidRPr="00FF7CF6">
                    <w:rPr>
                      <w:rFonts w:ascii="仿宋" w:eastAsia="仿宋" w:hAnsi="仿宋"/>
                      <w:sz w:val="22"/>
                    </w:rPr>
                    <w:t>23</w:t>
                  </w:r>
                  <w:r w:rsidRPr="00FF7CF6">
                    <w:rPr>
                      <w:rFonts w:ascii="仿宋" w:eastAsia="仿宋" w:hAnsi="仿宋" w:hint="eastAsia"/>
                      <w:sz w:val="22"/>
                    </w:rPr>
                    <w:t>个、生殖系统1</w:t>
                  </w:r>
                  <w:r w:rsidRPr="00FF7CF6">
                    <w:rPr>
                      <w:rFonts w:ascii="仿宋" w:eastAsia="仿宋" w:hAnsi="仿宋"/>
                      <w:sz w:val="22"/>
                    </w:rPr>
                    <w:t>2</w:t>
                  </w:r>
                  <w:r w:rsidRPr="00FF7CF6">
                    <w:rPr>
                      <w:rFonts w:ascii="仿宋" w:eastAsia="仿宋" w:hAnsi="仿宋" w:hint="eastAsia"/>
                      <w:sz w:val="22"/>
                    </w:rPr>
                    <w:t>个、视器</w:t>
                  </w:r>
                  <w:r w:rsidRPr="00FF7CF6">
                    <w:rPr>
                      <w:rFonts w:ascii="仿宋" w:eastAsia="仿宋" w:hAnsi="仿宋"/>
                      <w:sz w:val="22"/>
                    </w:rPr>
                    <w:t>9</w:t>
                  </w:r>
                  <w:r w:rsidRPr="00FF7CF6">
                    <w:rPr>
                      <w:rFonts w:ascii="仿宋" w:eastAsia="仿宋" w:hAnsi="仿宋" w:hint="eastAsia"/>
                      <w:sz w:val="22"/>
                    </w:rPr>
                    <w:t>个、前庭蜗器</w:t>
                  </w:r>
                  <w:r w:rsidRPr="00FF7CF6">
                    <w:rPr>
                      <w:rFonts w:ascii="仿宋" w:eastAsia="仿宋" w:hAnsi="仿宋"/>
                      <w:sz w:val="22"/>
                    </w:rPr>
                    <w:t>9</w:t>
                  </w:r>
                  <w:r w:rsidRPr="00FF7CF6">
                    <w:rPr>
                      <w:rFonts w:ascii="仿宋" w:eastAsia="仿宋" w:hAnsi="仿宋" w:hint="eastAsia"/>
                      <w:sz w:val="22"/>
                    </w:rPr>
                    <w:t>个、腹膜</w:t>
                  </w:r>
                  <w:r w:rsidRPr="00FF7CF6">
                    <w:rPr>
                      <w:rFonts w:ascii="仿宋" w:eastAsia="仿宋" w:hAnsi="仿宋"/>
                      <w:sz w:val="22"/>
                    </w:rPr>
                    <w:t>4</w:t>
                  </w:r>
                  <w:r w:rsidRPr="00FF7CF6">
                    <w:rPr>
                      <w:rFonts w:ascii="仿宋" w:eastAsia="仿宋" w:hAnsi="仿宋" w:hint="eastAsia"/>
                      <w:sz w:val="22"/>
                    </w:rPr>
                    <w:t>个。</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.2.12</w:t>
                  </w:r>
                </w:p>
              </w:tc>
              <w:tc>
                <w:tcPr>
                  <w:tcW w:w="2401" w:type="dxa"/>
                </w:tcPr>
                <w:p w:rsidR="008D54E6" w:rsidRPr="00FB6965" w:rsidRDefault="008D54E6" w:rsidP="008D54E6">
                  <w:pPr>
                    <w:rPr>
                      <w:rFonts w:ascii="仿宋" w:eastAsia="仿宋" w:hAnsi="仿宋"/>
                      <w:sz w:val="22"/>
                    </w:rPr>
                  </w:pPr>
                  <w:r w:rsidRPr="00FF7CF6">
                    <w:rPr>
                      <w:rFonts w:ascii="仿宋" w:eastAsia="仿宋" w:hAnsi="仿宋" w:hint="eastAsia"/>
                      <w:sz w:val="22"/>
                    </w:rPr>
                    <w:t>系统内自主学习模块课件中包含知识点的文字解释、图片、视频和模型等内容。数字化教学课件目录章节数量包括系统解剖学23个、局部解剖学9个。数字化教学自测题库数量不少于2710道。各章节题库题目数量不少于：系统解剖学（中）775道、系统解剖学（英）610道、局部解剖学</w:t>
                  </w:r>
                  <w:r w:rsidRPr="00FF7CF6">
                    <w:rPr>
                      <w:rFonts w:ascii="仿宋" w:eastAsia="仿宋" w:hAnsi="仿宋" w:hint="eastAsia"/>
                      <w:sz w:val="22"/>
                    </w:rPr>
                    <w:lastRenderedPageBreak/>
                    <w:t>（中）1145道、局部解剖学（英）170道。</w:t>
                  </w:r>
                </w:p>
              </w:tc>
              <w:tc>
                <w:tcPr>
                  <w:tcW w:w="2410" w:type="dxa"/>
                </w:tcPr>
                <w:p w:rsidR="008D54E6" w:rsidRPr="00FB6965" w:rsidRDefault="008D54E6" w:rsidP="008D54E6">
                  <w:pPr>
                    <w:rPr>
                      <w:rFonts w:ascii="仿宋" w:eastAsia="仿宋" w:hAnsi="仿宋"/>
                      <w:bCs/>
                      <w:sz w:val="22"/>
                    </w:rPr>
                  </w:pPr>
                  <w:r w:rsidRPr="00FF7CF6">
                    <w:rPr>
                      <w:rFonts w:ascii="仿宋" w:eastAsia="仿宋" w:hAnsi="仿宋" w:hint="eastAsia"/>
                      <w:bCs/>
                      <w:sz w:val="22"/>
                    </w:rPr>
                    <w:lastRenderedPageBreak/>
                    <w:t>自主学习模块数字化教学课件目录章节数量包括系统解剖学</w:t>
                  </w:r>
                  <w:r w:rsidRPr="00FF7CF6">
                    <w:rPr>
                      <w:rFonts w:ascii="仿宋" w:eastAsia="仿宋" w:hAnsi="仿宋"/>
                      <w:bCs/>
                      <w:sz w:val="22"/>
                    </w:rPr>
                    <w:t>19</w:t>
                  </w:r>
                  <w:r w:rsidRPr="00FF7CF6">
                    <w:rPr>
                      <w:rFonts w:ascii="仿宋" w:eastAsia="仿宋" w:hAnsi="仿宋" w:hint="eastAsia"/>
                      <w:bCs/>
                      <w:sz w:val="22"/>
                    </w:rPr>
                    <w:t>个、局部解剖学</w:t>
                  </w:r>
                  <w:r w:rsidRPr="00FF7CF6">
                    <w:rPr>
                      <w:rFonts w:ascii="仿宋" w:eastAsia="仿宋" w:hAnsi="仿宋"/>
                      <w:bCs/>
                      <w:sz w:val="22"/>
                    </w:rPr>
                    <w:t>8</w:t>
                  </w:r>
                  <w:r w:rsidRPr="00FF7CF6">
                    <w:rPr>
                      <w:rFonts w:ascii="仿宋" w:eastAsia="仿宋" w:hAnsi="仿宋" w:hint="eastAsia"/>
                      <w:bCs/>
                      <w:sz w:val="22"/>
                    </w:rPr>
                    <w:t>个。数字化教学自测题库数量不少于</w:t>
                  </w:r>
                  <w:r w:rsidRPr="00FF7CF6">
                    <w:rPr>
                      <w:rFonts w:ascii="仿宋" w:eastAsia="仿宋" w:hAnsi="仿宋"/>
                      <w:bCs/>
                      <w:sz w:val="22"/>
                    </w:rPr>
                    <w:t>2680</w:t>
                  </w:r>
                  <w:r w:rsidRPr="00FF7CF6">
                    <w:rPr>
                      <w:rFonts w:ascii="仿宋" w:eastAsia="仿宋" w:hAnsi="仿宋" w:hint="eastAsia"/>
                      <w:bCs/>
                      <w:sz w:val="22"/>
                    </w:rPr>
                    <w:t>道。各章节题库题目数量不少于：系统解剖学（中）</w:t>
                  </w:r>
                  <w:r w:rsidRPr="00FF7CF6">
                    <w:rPr>
                      <w:rFonts w:ascii="仿宋" w:eastAsia="仿宋" w:hAnsi="仿宋"/>
                      <w:bCs/>
                      <w:sz w:val="22"/>
                    </w:rPr>
                    <w:t>750</w:t>
                  </w:r>
                  <w:r w:rsidRPr="00FF7CF6">
                    <w:rPr>
                      <w:rFonts w:ascii="仿宋" w:eastAsia="仿宋" w:hAnsi="仿宋" w:hint="eastAsia"/>
                      <w:bCs/>
                      <w:sz w:val="22"/>
                    </w:rPr>
                    <w:t>道、系统解剖学（英）6</w:t>
                  </w:r>
                  <w:r w:rsidRPr="00FF7CF6">
                    <w:rPr>
                      <w:rFonts w:ascii="仿宋" w:eastAsia="仿宋" w:hAnsi="仿宋"/>
                      <w:bCs/>
                      <w:sz w:val="22"/>
                    </w:rPr>
                    <w:t>0</w:t>
                  </w:r>
                  <w:r w:rsidRPr="00FF7CF6">
                    <w:rPr>
                      <w:rFonts w:ascii="仿宋" w:eastAsia="仿宋" w:hAnsi="仿宋" w:hint="eastAsia"/>
                      <w:bCs/>
                      <w:sz w:val="22"/>
                    </w:rPr>
                    <w:t>0道、局部解剖学（中）11</w:t>
                  </w:r>
                  <w:r w:rsidRPr="00FF7CF6">
                    <w:rPr>
                      <w:rFonts w:ascii="仿宋" w:eastAsia="仿宋" w:hAnsi="仿宋"/>
                      <w:bCs/>
                      <w:sz w:val="22"/>
                    </w:rPr>
                    <w:t>00</w:t>
                  </w:r>
                  <w:r w:rsidRPr="00FF7CF6">
                    <w:rPr>
                      <w:rFonts w:ascii="仿宋" w:eastAsia="仿宋" w:hAnsi="仿宋" w:hint="eastAsia"/>
                      <w:bCs/>
                      <w:sz w:val="22"/>
                    </w:rPr>
                    <w:t>道、局部解剖学（英）1</w:t>
                  </w:r>
                  <w:r w:rsidRPr="00FF7CF6">
                    <w:rPr>
                      <w:rFonts w:ascii="仿宋" w:eastAsia="仿宋" w:hAnsi="仿宋"/>
                      <w:bCs/>
                      <w:sz w:val="22"/>
                    </w:rPr>
                    <w:t>6</w:t>
                  </w:r>
                  <w:r w:rsidRPr="00FF7CF6">
                    <w:rPr>
                      <w:rFonts w:ascii="仿宋" w:eastAsia="仿宋" w:hAnsi="仿宋" w:hint="eastAsia"/>
                      <w:bCs/>
                      <w:sz w:val="22"/>
                    </w:rPr>
                    <w:t>0道。</w:t>
                  </w:r>
                </w:p>
              </w:tc>
              <w:tc>
                <w:tcPr>
                  <w:tcW w:w="2386" w:type="dxa"/>
                </w:tcPr>
                <w:p w:rsidR="008D54E6" w:rsidRPr="00FB6965" w:rsidRDefault="008D54E6" w:rsidP="008D54E6">
                  <w:pPr>
                    <w:rPr>
                      <w:rFonts w:ascii="仿宋" w:eastAsia="仿宋" w:hAnsi="仿宋"/>
                      <w:sz w:val="22"/>
                    </w:rPr>
                  </w:pPr>
                  <w:r w:rsidRPr="00FF7CF6">
                    <w:rPr>
                      <w:rFonts w:ascii="仿宋" w:eastAsia="仿宋" w:hAnsi="仿宋" w:hint="eastAsia"/>
                      <w:sz w:val="22"/>
                    </w:rPr>
                    <w:t>练习模块：根据系统解剖学和局部解剖学的教学内容，包含知识点的文字解释、图片、视频和模型等内容。数字化教学课件目录章节数量包括系统解剖学2</w:t>
                  </w:r>
                  <w:r w:rsidRPr="00FF7CF6">
                    <w:rPr>
                      <w:rFonts w:ascii="仿宋" w:eastAsia="仿宋" w:hAnsi="仿宋"/>
                      <w:sz w:val="22"/>
                    </w:rPr>
                    <w:t>0</w:t>
                  </w:r>
                  <w:r w:rsidRPr="00FF7CF6">
                    <w:rPr>
                      <w:rFonts w:ascii="仿宋" w:eastAsia="仿宋" w:hAnsi="仿宋" w:hint="eastAsia"/>
                      <w:sz w:val="22"/>
                    </w:rPr>
                    <w:t>个、局部解剖学</w:t>
                  </w:r>
                  <w:r w:rsidRPr="00FF7CF6">
                    <w:rPr>
                      <w:rFonts w:ascii="仿宋" w:eastAsia="仿宋" w:hAnsi="仿宋"/>
                      <w:sz w:val="22"/>
                    </w:rPr>
                    <w:t>7</w:t>
                  </w:r>
                  <w:r w:rsidRPr="00FF7CF6">
                    <w:rPr>
                      <w:rFonts w:ascii="仿宋" w:eastAsia="仿宋" w:hAnsi="仿宋" w:hint="eastAsia"/>
                      <w:sz w:val="22"/>
                    </w:rPr>
                    <w:t>个。数字化教学自测题库数量不少于</w:t>
                  </w:r>
                  <w:r w:rsidRPr="00FF7CF6">
                    <w:rPr>
                      <w:rFonts w:ascii="仿宋" w:eastAsia="仿宋" w:hAnsi="仿宋"/>
                      <w:sz w:val="22"/>
                    </w:rPr>
                    <w:t>2600</w:t>
                  </w:r>
                  <w:r w:rsidRPr="00FF7CF6">
                    <w:rPr>
                      <w:rFonts w:ascii="仿宋" w:eastAsia="仿宋" w:hAnsi="仿宋" w:hint="eastAsia"/>
                      <w:sz w:val="22"/>
                    </w:rPr>
                    <w:t>道。各章节题库题目数量不少于：系统解剖学（中）</w:t>
                  </w:r>
                  <w:r w:rsidRPr="00FF7CF6">
                    <w:rPr>
                      <w:rFonts w:ascii="仿宋" w:eastAsia="仿宋" w:hAnsi="仿宋"/>
                      <w:sz w:val="22"/>
                    </w:rPr>
                    <w:t>760</w:t>
                  </w:r>
                  <w:r w:rsidRPr="00FF7CF6">
                    <w:rPr>
                      <w:rFonts w:ascii="仿宋" w:eastAsia="仿宋" w:hAnsi="仿宋" w:hint="eastAsia"/>
                      <w:sz w:val="22"/>
                    </w:rPr>
                    <w:t>道、系统解剖学</w:t>
                  </w:r>
                  <w:r w:rsidRPr="00FF7CF6">
                    <w:rPr>
                      <w:rFonts w:ascii="仿宋" w:eastAsia="仿宋" w:hAnsi="仿宋" w:hint="eastAsia"/>
                      <w:sz w:val="22"/>
                    </w:rPr>
                    <w:lastRenderedPageBreak/>
                    <w:t>（英）</w:t>
                  </w:r>
                  <w:r w:rsidRPr="00FF7CF6">
                    <w:rPr>
                      <w:rFonts w:ascii="仿宋" w:eastAsia="仿宋" w:hAnsi="仿宋"/>
                      <w:sz w:val="22"/>
                    </w:rPr>
                    <w:t>58</w:t>
                  </w:r>
                  <w:r w:rsidRPr="00FF7CF6">
                    <w:rPr>
                      <w:rFonts w:ascii="仿宋" w:eastAsia="仿宋" w:hAnsi="仿宋" w:hint="eastAsia"/>
                      <w:sz w:val="22"/>
                    </w:rPr>
                    <w:t>0道、局部解剖学（中）1</w:t>
                  </w:r>
                  <w:r w:rsidRPr="00FF7CF6">
                    <w:rPr>
                      <w:rFonts w:ascii="仿宋" w:eastAsia="仿宋" w:hAnsi="仿宋"/>
                      <w:sz w:val="22"/>
                    </w:rPr>
                    <w:t>000</w:t>
                  </w:r>
                  <w:r w:rsidRPr="00FF7CF6">
                    <w:rPr>
                      <w:rFonts w:ascii="仿宋" w:eastAsia="仿宋" w:hAnsi="仿宋" w:hint="eastAsia"/>
                      <w:sz w:val="22"/>
                    </w:rPr>
                    <w:t>道、局部解剖学（英）1</w:t>
                  </w:r>
                  <w:r w:rsidRPr="00FF7CF6">
                    <w:rPr>
                      <w:rFonts w:ascii="仿宋" w:eastAsia="仿宋" w:hAnsi="仿宋"/>
                      <w:sz w:val="22"/>
                    </w:rPr>
                    <w:t>50</w:t>
                  </w:r>
                  <w:r w:rsidRPr="00FF7CF6">
                    <w:rPr>
                      <w:rFonts w:ascii="仿宋" w:eastAsia="仿宋" w:hAnsi="仿宋" w:hint="eastAsia"/>
                      <w:sz w:val="22"/>
                    </w:rPr>
                    <w:t>道。</w:t>
                  </w:r>
                </w:p>
              </w:tc>
            </w:tr>
          </w:tbl>
          <w:p w:rsidR="008D54E6" w:rsidRDefault="008D54E6" w:rsidP="008D54E6">
            <w:pPr>
              <w:rPr>
                <w:rFonts w:ascii="仿宋" w:eastAsia="仿宋" w:hAnsi="仿宋"/>
                <w:sz w:val="22"/>
              </w:rPr>
            </w:pPr>
          </w:p>
          <w:p w:rsidR="008D54E6" w:rsidRPr="00862B6B" w:rsidRDefault="008D54E6" w:rsidP="008D54E6">
            <w:pPr>
              <w:rPr>
                <w:rFonts w:ascii="仿宋" w:eastAsia="仿宋" w:hAnsi="仿宋"/>
                <w:b/>
                <w:sz w:val="22"/>
              </w:rPr>
            </w:pPr>
            <w:r w:rsidRPr="00862B6B">
              <w:rPr>
                <w:rFonts w:ascii="仿宋" w:eastAsia="仿宋" w:hAnsi="仿宋" w:hint="eastAsia"/>
                <w:b/>
                <w:sz w:val="22"/>
              </w:rPr>
              <w:t>通用参数</w:t>
            </w:r>
            <w:r w:rsidRPr="00862B6B">
              <w:rPr>
                <w:rFonts w:ascii="仿宋" w:eastAsia="仿宋" w:hAnsi="仿宋"/>
                <w:b/>
                <w:sz w:val="22"/>
              </w:rPr>
              <w:t>1</w:t>
            </w:r>
          </w:p>
          <w:tbl>
            <w:tblPr>
              <w:tblStyle w:val="TableGrid"/>
              <w:tblW w:w="0" w:type="auto"/>
              <w:tblLayout w:type="fixed"/>
              <w:tblLook w:val="04A0" w:firstRow="1" w:lastRow="0" w:firstColumn="1" w:lastColumn="0" w:noHBand="0" w:noVBand="1"/>
            </w:tblPr>
            <w:tblGrid>
              <w:gridCol w:w="875"/>
              <w:gridCol w:w="2409"/>
              <w:gridCol w:w="2410"/>
              <w:gridCol w:w="2386"/>
            </w:tblGrid>
            <w:tr w:rsidR="008D54E6" w:rsidTr="00193279">
              <w:tc>
                <w:tcPr>
                  <w:tcW w:w="875" w:type="dxa"/>
                </w:tcPr>
                <w:p w:rsidR="008D54E6" w:rsidRDefault="008D54E6" w:rsidP="008D54E6">
                  <w:pPr>
                    <w:rPr>
                      <w:rFonts w:ascii="仿宋" w:eastAsia="仿宋" w:hAnsi="仿宋"/>
                      <w:sz w:val="22"/>
                    </w:rPr>
                  </w:pPr>
                  <w:r>
                    <w:rPr>
                      <w:rFonts w:ascii="仿宋" w:eastAsia="仿宋" w:hAnsi="仿宋" w:hint="eastAsia"/>
                      <w:sz w:val="22"/>
                    </w:rPr>
                    <w:t>品牌</w:t>
                  </w:r>
                </w:p>
              </w:tc>
              <w:tc>
                <w:tcPr>
                  <w:tcW w:w="2409" w:type="dxa"/>
                </w:tcPr>
                <w:p w:rsidR="008D54E6" w:rsidRDefault="008D54E6" w:rsidP="008D54E6">
                  <w:pPr>
                    <w:jc w:val="center"/>
                    <w:rPr>
                      <w:rFonts w:ascii="仿宋" w:eastAsia="仿宋" w:hAnsi="仿宋"/>
                      <w:sz w:val="22"/>
                    </w:rPr>
                  </w:pPr>
                  <w:r>
                    <w:rPr>
                      <w:rFonts w:ascii="仿宋" w:eastAsia="仿宋" w:hAnsi="仿宋" w:hint="eastAsia"/>
                      <w:sz w:val="22"/>
                    </w:rPr>
                    <w:t>易创电子</w:t>
                  </w:r>
                </w:p>
              </w:tc>
              <w:tc>
                <w:tcPr>
                  <w:tcW w:w="2410" w:type="dxa"/>
                </w:tcPr>
                <w:p w:rsidR="008D54E6" w:rsidRDefault="008D54E6" w:rsidP="008D54E6">
                  <w:pPr>
                    <w:jc w:val="center"/>
                    <w:rPr>
                      <w:rFonts w:ascii="仿宋" w:eastAsia="仿宋" w:hAnsi="仿宋"/>
                      <w:sz w:val="22"/>
                    </w:rPr>
                  </w:pPr>
                  <w:r w:rsidRPr="00BB5D2D">
                    <w:rPr>
                      <w:rFonts w:ascii="仿宋" w:eastAsia="仿宋" w:hAnsi="仿宋" w:hint="eastAsia"/>
                      <w:sz w:val="22"/>
                    </w:rPr>
                    <w:t>庠居</w:t>
                  </w:r>
                </w:p>
              </w:tc>
              <w:tc>
                <w:tcPr>
                  <w:tcW w:w="2386" w:type="dxa"/>
                </w:tcPr>
                <w:p w:rsidR="008D54E6" w:rsidRDefault="008D54E6" w:rsidP="008D54E6">
                  <w:pPr>
                    <w:jc w:val="center"/>
                    <w:rPr>
                      <w:rFonts w:ascii="仿宋" w:eastAsia="仿宋" w:hAnsi="仿宋"/>
                      <w:sz w:val="22"/>
                    </w:rPr>
                  </w:pPr>
                  <w:r w:rsidRPr="00747CF9">
                    <w:rPr>
                      <w:rFonts w:ascii="仿宋" w:eastAsia="仿宋" w:hAnsi="仿宋" w:hint="eastAsia"/>
                      <w:sz w:val="22"/>
                    </w:rPr>
                    <w:t>北京恒盛</w:t>
                  </w:r>
                </w:p>
              </w:tc>
            </w:tr>
            <w:tr w:rsidR="008D54E6" w:rsidTr="00193279">
              <w:tc>
                <w:tcPr>
                  <w:tcW w:w="875" w:type="dxa"/>
                </w:tcPr>
                <w:p w:rsidR="008D54E6"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.1</w:t>
                  </w:r>
                </w:p>
              </w:tc>
              <w:tc>
                <w:tcPr>
                  <w:tcW w:w="2409" w:type="dxa"/>
                </w:tcPr>
                <w:p w:rsidR="008D54E6" w:rsidRDefault="008D54E6" w:rsidP="008D54E6">
                  <w:pPr>
                    <w:rPr>
                      <w:rFonts w:ascii="仿宋" w:eastAsia="仿宋" w:hAnsi="仿宋"/>
                      <w:sz w:val="22"/>
                    </w:rPr>
                  </w:pPr>
                  <w:r w:rsidRPr="002624F5">
                    <w:rPr>
                      <w:rFonts w:ascii="仿宋" w:eastAsia="仿宋" w:hAnsi="仿宋" w:hint="eastAsia"/>
                      <w:sz w:val="22"/>
                    </w:rPr>
                    <w:t>平台支持中文、英文两种语言模式，满足中英双语教学、全英文教学的需求。</w:t>
                  </w:r>
                </w:p>
              </w:tc>
              <w:tc>
                <w:tcPr>
                  <w:tcW w:w="2410" w:type="dxa"/>
                </w:tcPr>
                <w:p w:rsidR="008D54E6" w:rsidRPr="004703AD" w:rsidRDefault="008D54E6" w:rsidP="008D54E6">
                  <w:pPr>
                    <w:rPr>
                      <w:rFonts w:ascii="仿宋" w:eastAsia="仿宋" w:hAnsi="仿宋"/>
                      <w:bCs/>
                      <w:sz w:val="22"/>
                    </w:rPr>
                  </w:pPr>
                  <w:r w:rsidRPr="002D752E">
                    <w:rPr>
                      <w:rFonts w:ascii="仿宋" w:eastAsia="仿宋" w:hAnsi="仿宋" w:hint="eastAsia"/>
                      <w:bCs/>
                      <w:sz w:val="22"/>
                    </w:rPr>
                    <w:t>系统构架可满足不同环境的使用</w:t>
                  </w:r>
                  <w:r>
                    <w:rPr>
                      <w:rFonts w:ascii="仿宋" w:eastAsia="仿宋" w:hAnsi="仿宋" w:hint="eastAsia"/>
                      <w:bCs/>
                      <w:sz w:val="22"/>
                    </w:rPr>
                    <w:t>，</w:t>
                  </w:r>
                  <w:r w:rsidRPr="002D752E">
                    <w:rPr>
                      <w:rFonts w:ascii="仿宋" w:eastAsia="仿宋" w:hAnsi="仿宋" w:hint="eastAsia"/>
                      <w:bCs/>
                      <w:sz w:val="22"/>
                    </w:rPr>
                    <w:t>平台满足中文、英文两种语言模式，</w:t>
                  </w:r>
                </w:p>
              </w:tc>
              <w:tc>
                <w:tcPr>
                  <w:tcW w:w="2386" w:type="dxa"/>
                </w:tcPr>
                <w:p w:rsidR="008D54E6" w:rsidRDefault="008D54E6" w:rsidP="008D54E6">
                  <w:pPr>
                    <w:rPr>
                      <w:rFonts w:ascii="仿宋" w:eastAsia="仿宋" w:hAnsi="仿宋"/>
                      <w:sz w:val="22"/>
                    </w:rPr>
                  </w:pPr>
                  <w:r w:rsidRPr="002D752E">
                    <w:rPr>
                      <w:rFonts w:ascii="仿宋" w:eastAsia="仿宋" w:hAnsi="仿宋" w:hint="eastAsia"/>
                      <w:sz w:val="22"/>
                    </w:rPr>
                    <w:t>软件支持中英双语，具有中英双语版本。</w:t>
                  </w:r>
                </w:p>
              </w:tc>
            </w:tr>
            <w:tr w:rsidR="008D54E6" w:rsidTr="00193279">
              <w:tc>
                <w:tcPr>
                  <w:tcW w:w="875" w:type="dxa"/>
                </w:tcPr>
                <w:p w:rsidR="008D54E6"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.2</w:t>
                  </w:r>
                </w:p>
              </w:tc>
              <w:tc>
                <w:tcPr>
                  <w:tcW w:w="2409" w:type="dxa"/>
                </w:tcPr>
                <w:p w:rsidR="008D54E6" w:rsidRDefault="008D54E6" w:rsidP="008D54E6">
                  <w:pPr>
                    <w:rPr>
                      <w:rFonts w:ascii="仿宋" w:eastAsia="仿宋" w:hAnsi="仿宋"/>
                      <w:sz w:val="22"/>
                    </w:rPr>
                  </w:pPr>
                  <w:r w:rsidRPr="002624F5">
                    <w:rPr>
                      <w:rFonts w:ascii="仿宋" w:eastAsia="仿宋" w:hAnsi="仿宋" w:hint="eastAsia"/>
                      <w:sz w:val="22"/>
                    </w:rPr>
                    <w:t>平台内置大量试题，支持用户创建和导入试题。支持单选、多选、判断、填空、名词解释、简答、论述、病例分析、操作题等多种题型。</w:t>
                  </w:r>
                </w:p>
              </w:tc>
              <w:tc>
                <w:tcPr>
                  <w:tcW w:w="2410" w:type="dxa"/>
                </w:tcPr>
                <w:p w:rsidR="008D54E6" w:rsidRDefault="008D54E6" w:rsidP="008D54E6">
                  <w:pPr>
                    <w:rPr>
                      <w:rFonts w:ascii="仿宋" w:eastAsia="仿宋" w:hAnsi="仿宋"/>
                      <w:sz w:val="22"/>
                    </w:rPr>
                  </w:pPr>
                  <w:r w:rsidRPr="002624F5">
                    <w:rPr>
                      <w:rFonts w:ascii="仿宋" w:eastAsia="仿宋" w:hAnsi="仿宋" w:hint="eastAsia"/>
                      <w:bCs/>
                      <w:sz w:val="22"/>
                    </w:rPr>
                    <w:t>系统自带题库，也支持导入试题。</w:t>
                  </w:r>
                  <w:r w:rsidRPr="002D752E">
                    <w:rPr>
                      <w:rFonts w:ascii="仿宋" w:eastAsia="仿宋" w:hAnsi="仿宋" w:hint="eastAsia"/>
                      <w:bCs/>
                      <w:sz w:val="22"/>
                    </w:rPr>
                    <w:t>支持单选、多选、判断、填空、名词解释、简答、论述、病例分析、操作题等多种题型。</w:t>
                  </w:r>
                </w:p>
              </w:tc>
              <w:tc>
                <w:tcPr>
                  <w:tcW w:w="2386" w:type="dxa"/>
                </w:tcPr>
                <w:p w:rsidR="008D54E6" w:rsidRDefault="008D54E6" w:rsidP="008D54E6">
                  <w:pPr>
                    <w:rPr>
                      <w:rFonts w:ascii="仿宋" w:eastAsia="仿宋" w:hAnsi="仿宋"/>
                      <w:sz w:val="22"/>
                    </w:rPr>
                  </w:pPr>
                  <w:r w:rsidRPr="002624F5">
                    <w:rPr>
                      <w:rFonts w:ascii="仿宋" w:eastAsia="仿宋" w:hAnsi="仿宋" w:hint="eastAsia"/>
                      <w:sz w:val="22"/>
                    </w:rPr>
                    <w:t>软件具有大量试题，并支持用户创建和导入试题。支持多种题型的考试和练习。</w:t>
                  </w:r>
                </w:p>
              </w:tc>
            </w:tr>
          </w:tbl>
          <w:p w:rsidR="008D54E6" w:rsidRDefault="008D54E6" w:rsidP="008D54E6">
            <w:pPr>
              <w:rPr>
                <w:rFonts w:ascii="仿宋" w:eastAsia="仿宋" w:hAnsi="仿宋"/>
                <w:sz w:val="22"/>
              </w:rPr>
            </w:pPr>
          </w:p>
          <w:p w:rsidR="008D54E6" w:rsidRPr="00862B6B" w:rsidRDefault="008D54E6" w:rsidP="008D54E6">
            <w:pPr>
              <w:rPr>
                <w:rFonts w:ascii="仿宋" w:eastAsia="仿宋" w:hAnsi="仿宋"/>
                <w:b/>
              </w:rPr>
            </w:pPr>
            <w:r w:rsidRPr="00862B6B">
              <w:rPr>
                <w:rFonts w:ascii="仿宋" w:eastAsia="仿宋" w:hAnsi="仿宋" w:cs="宋体" w:hint="eastAsia"/>
                <w:b/>
                <w:kern w:val="0"/>
                <w:sz w:val="24"/>
              </w:rPr>
              <w:t>（</w:t>
            </w:r>
            <w:r w:rsidRPr="00862B6B">
              <w:rPr>
                <w:rFonts w:ascii="仿宋" w:eastAsia="仿宋" w:hAnsi="仿宋" w:cs="宋体"/>
                <w:b/>
                <w:kern w:val="0"/>
                <w:sz w:val="24"/>
              </w:rPr>
              <w:t>2）</w:t>
            </w:r>
            <w:r w:rsidRPr="00862B6B">
              <w:rPr>
                <w:rFonts w:ascii="仿宋" w:eastAsia="仿宋" w:hAnsi="仿宋" w:cs="宋体" w:hint="eastAsia"/>
                <w:b/>
                <w:kern w:val="0"/>
                <w:sz w:val="24"/>
              </w:rPr>
              <w:t>医学形态学数字化教学系统（中英双语版）</w:t>
            </w:r>
            <w:r w:rsidRPr="00862B6B">
              <w:rPr>
                <w:rFonts w:ascii="仿宋" w:eastAsia="仿宋" w:hAnsi="仿宋" w:cs="宋体"/>
                <w:b/>
                <w:kern w:val="0"/>
                <w:sz w:val="24"/>
              </w:rPr>
              <w:t>-组织学模块客户端</w:t>
            </w:r>
          </w:p>
          <w:tbl>
            <w:tblPr>
              <w:tblStyle w:val="TableGrid"/>
              <w:tblW w:w="0" w:type="auto"/>
              <w:tblLayout w:type="fixed"/>
              <w:tblLook w:val="04A0" w:firstRow="1" w:lastRow="0" w:firstColumn="1" w:lastColumn="0" w:noHBand="0" w:noVBand="1"/>
            </w:tblPr>
            <w:tblGrid>
              <w:gridCol w:w="883"/>
              <w:gridCol w:w="2401"/>
              <w:gridCol w:w="2410"/>
              <w:gridCol w:w="2386"/>
            </w:tblGrid>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品牌</w:t>
                  </w:r>
                </w:p>
              </w:tc>
              <w:tc>
                <w:tcPr>
                  <w:tcW w:w="2401" w:type="dxa"/>
                </w:tcPr>
                <w:p w:rsidR="008D54E6" w:rsidRPr="00BB5D2D" w:rsidRDefault="008D54E6" w:rsidP="008D54E6">
                  <w:pPr>
                    <w:jc w:val="center"/>
                    <w:rPr>
                      <w:rFonts w:ascii="仿宋" w:eastAsia="仿宋" w:hAnsi="仿宋"/>
                      <w:sz w:val="22"/>
                    </w:rPr>
                  </w:pPr>
                  <w:r>
                    <w:rPr>
                      <w:rFonts w:ascii="仿宋" w:eastAsia="仿宋" w:hAnsi="仿宋" w:hint="eastAsia"/>
                      <w:sz w:val="22"/>
                    </w:rPr>
                    <w:t>易创电子</w:t>
                  </w:r>
                </w:p>
              </w:tc>
              <w:tc>
                <w:tcPr>
                  <w:tcW w:w="2410" w:type="dxa"/>
                </w:tcPr>
                <w:p w:rsidR="008D54E6" w:rsidRPr="00BB5D2D" w:rsidRDefault="008D54E6" w:rsidP="008D54E6">
                  <w:pPr>
                    <w:jc w:val="center"/>
                    <w:rPr>
                      <w:rFonts w:ascii="仿宋" w:eastAsia="仿宋" w:hAnsi="仿宋"/>
                      <w:sz w:val="22"/>
                    </w:rPr>
                  </w:pPr>
                  <w:r w:rsidRPr="00BB5D2D">
                    <w:rPr>
                      <w:rFonts w:ascii="仿宋" w:eastAsia="仿宋" w:hAnsi="仿宋" w:hint="eastAsia"/>
                      <w:sz w:val="22"/>
                    </w:rPr>
                    <w:t>庠居</w:t>
                  </w:r>
                </w:p>
              </w:tc>
              <w:tc>
                <w:tcPr>
                  <w:tcW w:w="2386" w:type="dxa"/>
                </w:tcPr>
                <w:p w:rsidR="008D54E6" w:rsidRPr="00BB5D2D" w:rsidRDefault="008D54E6" w:rsidP="008D54E6">
                  <w:pPr>
                    <w:jc w:val="center"/>
                    <w:rPr>
                      <w:rFonts w:ascii="仿宋" w:eastAsia="仿宋" w:hAnsi="仿宋"/>
                      <w:sz w:val="22"/>
                    </w:rPr>
                  </w:pPr>
                  <w:r w:rsidRPr="00747CF9">
                    <w:rPr>
                      <w:rFonts w:ascii="仿宋" w:eastAsia="仿宋" w:hAnsi="仿宋" w:hint="eastAsia"/>
                      <w:sz w:val="22"/>
                    </w:rPr>
                    <w:t>北京恒盛</w:t>
                  </w:r>
                </w:p>
              </w:tc>
            </w:tr>
            <w:tr w:rsidR="008D54E6" w:rsidRPr="00BB5D2D" w:rsidTr="00193279">
              <w:tc>
                <w:tcPr>
                  <w:tcW w:w="883" w:type="dxa"/>
                </w:tcPr>
                <w:p w:rsidR="008D54E6" w:rsidRPr="00BB5D2D" w:rsidRDefault="008D54E6" w:rsidP="008D54E6">
                  <w:pPr>
                    <w:rPr>
                      <w:rFonts w:ascii="仿宋" w:eastAsia="仿宋" w:hAnsi="仿宋"/>
                      <w:sz w:val="22"/>
                    </w:rPr>
                  </w:pPr>
                  <w:r w:rsidRPr="00BB5D2D">
                    <w:rPr>
                      <w:rFonts w:ascii="仿宋" w:eastAsia="仿宋" w:hAnsi="仿宋" w:hint="eastAsia"/>
                      <w:sz w:val="22"/>
                    </w:rPr>
                    <w:t>参考价格/元</w:t>
                  </w:r>
                </w:p>
              </w:tc>
              <w:tc>
                <w:tcPr>
                  <w:tcW w:w="2401" w:type="dxa"/>
                  <w:vAlign w:val="center"/>
                </w:tcPr>
                <w:p w:rsidR="008D54E6" w:rsidRPr="00BB5D2D"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000</w:t>
                  </w:r>
                </w:p>
              </w:tc>
              <w:tc>
                <w:tcPr>
                  <w:tcW w:w="2410" w:type="dxa"/>
                  <w:vAlign w:val="center"/>
                </w:tcPr>
                <w:p w:rsidR="008D54E6" w:rsidRPr="00BB5D2D"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500</w:t>
                  </w:r>
                </w:p>
              </w:tc>
              <w:tc>
                <w:tcPr>
                  <w:tcW w:w="2386" w:type="dxa"/>
                  <w:vAlign w:val="center"/>
                </w:tcPr>
                <w:p w:rsidR="008D54E6" w:rsidRPr="00BB5D2D"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300</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2</w:t>
                  </w:r>
                  <w:r>
                    <w:rPr>
                      <w:rFonts w:ascii="仿宋" w:eastAsia="仿宋" w:hAnsi="仿宋"/>
                      <w:sz w:val="22"/>
                    </w:rPr>
                    <w:t>.1</w:t>
                  </w:r>
                </w:p>
              </w:tc>
              <w:tc>
                <w:tcPr>
                  <w:tcW w:w="2401" w:type="dxa"/>
                </w:tcPr>
                <w:p w:rsidR="008D54E6" w:rsidRPr="00120A47" w:rsidRDefault="008D54E6" w:rsidP="008D54E6">
                  <w:pPr>
                    <w:rPr>
                      <w:rFonts w:ascii="仿宋" w:eastAsia="仿宋" w:hAnsi="仿宋"/>
                      <w:sz w:val="22"/>
                    </w:rPr>
                  </w:pPr>
                  <w:r w:rsidRPr="00DE6ABE">
                    <w:rPr>
                      <w:rFonts w:ascii="仿宋" w:eastAsia="仿宋" w:hAnsi="仿宋" w:hint="eastAsia"/>
                      <w:sz w:val="22"/>
                    </w:rPr>
                    <w:t>章节切片数量：</w:t>
                  </w:r>
                  <w:r>
                    <w:rPr>
                      <w:rFonts w:ascii="仿宋" w:eastAsia="仿宋" w:hAnsi="仿宋" w:hint="eastAsia"/>
                      <w:sz w:val="22"/>
                    </w:rPr>
                    <w:t>1</w:t>
                  </w:r>
                  <w:r>
                    <w:rPr>
                      <w:rFonts w:ascii="仿宋" w:eastAsia="仿宋" w:hAnsi="仿宋"/>
                      <w:sz w:val="22"/>
                    </w:rPr>
                    <w:t>17</w:t>
                  </w:r>
                  <w:r w:rsidRPr="00DE6ABE">
                    <w:rPr>
                      <w:rFonts w:ascii="仿宋" w:eastAsia="仿宋" w:hAnsi="仿宋" w:hint="eastAsia"/>
                      <w:sz w:val="22"/>
                    </w:rPr>
                    <w:t>7张、备用：32张。视频课件资源：章节视频数量18、PPT课件数量19，共计37个。试题资源：中文试题数量2066道、英文试题数量2066道</w:t>
                  </w:r>
                  <w:r>
                    <w:rPr>
                      <w:rFonts w:ascii="仿宋" w:eastAsia="仿宋" w:hAnsi="仿宋" w:hint="eastAsia"/>
                      <w:sz w:val="22"/>
                    </w:rPr>
                    <w:t>。</w:t>
                  </w:r>
                </w:p>
              </w:tc>
              <w:tc>
                <w:tcPr>
                  <w:tcW w:w="2410" w:type="dxa"/>
                </w:tcPr>
                <w:p w:rsidR="008D54E6" w:rsidRPr="00ED24D1" w:rsidRDefault="008D54E6" w:rsidP="008D54E6">
                  <w:pPr>
                    <w:rPr>
                      <w:rFonts w:ascii="仿宋" w:eastAsia="仿宋" w:hAnsi="仿宋"/>
                      <w:bCs/>
                      <w:sz w:val="22"/>
                    </w:rPr>
                  </w:pPr>
                  <w:r w:rsidRPr="00FB6965">
                    <w:rPr>
                      <w:rFonts w:ascii="仿宋" w:eastAsia="仿宋" w:hAnsi="仿宋" w:hint="eastAsia"/>
                      <w:bCs/>
                      <w:sz w:val="22"/>
                    </w:rPr>
                    <w:t>章节切片内容包括：上皮组织、结缔组织、血液、软骨和骨、肌组织、神经组织、神经系统、眼和耳、循环系统、皮肤、免疫系统、内分泌系统、消化管、消化腺、呼吸系统、泌尿系统、男性生殖系统、女性生殖系统共计9</w:t>
                  </w:r>
                  <w:r w:rsidRPr="00FB6965">
                    <w:rPr>
                      <w:rFonts w:ascii="仿宋" w:eastAsia="仿宋" w:hAnsi="仿宋"/>
                      <w:bCs/>
                      <w:sz w:val="22"/>
                    </w:rPr>
                    <w:t>00</w:t>
                  </w:r>
                  <w:r w:rsidRPr="00FB6965">
                    <w:rPr>
                      <w:rFonts w:ascii="仿宋" w:eastAsia="仿宋" w:hAnsi="仿宋" w:hint="eastAsia"/>
                      <w:bCs/>
                      <w:sz w:val="22"/>
                    </w:rPr>
                    <w:t>多张</w:t>
                  </w:r>
                  <w:r>
                    <w:rPr>
                      <w:rFonts w:ascii="仿宋" w:eastAsia="仿宋" w:hAnsi="仿宋" w:hint="eastAsia"/>
                      <w:bCs/>
                      <w:sz w:val="22"/>
                    </w:rPr>
                    <w:t>。</w:t>
                  </w:r>
                  <w:r w:rsidRPr="00FB6965">
                    <w:rPr>
                      <w:rFonts w:ascii="仿宋" w:eastAsia="仿宋" w:hAnsi="仿宋" w:hint="eastAsia"/>
                      <w:bCs/>
                      <w:sz w:val="22"/>
                    </w:rPr>
                    <w:t>视频课件资源：共计3</w:t>
                  </w:r>
                  <w:r w:rsidRPr="00FB6965">
                    <w:rPr>
                      <w:rFonts w:ascii="仿宋" w:eastAsia="仿宋" w:hAnsi="仿宋"/>
                      <w:bCs/>
                      <w:sz w:val="22"/>
                    </w:rPr>
                    <w:t>0</w:t>
                  </w:r>
                  <w:r w:rsidRPr="00FB6965">
                    <w:rPr>
                      <w:rFonts w:ascii="仿宋" w:eastAsia="仿宋" w:hAnsi="仿宋" w:hint="eastAsia"/>
                      <w:bCs/>
                      <w:sz w:val="22"/>
                    </w:rPr>
                    <w:t>多个。试题资源：中文试题数量20</w:t>
                  </w:r>
                  <w:r w:rsidRPr="00FB6965">
                    <w:rPr>
                      <w:rFonts w:ascii="仿宋" w:eastAsia="仿宋" w:hAnsi="仿宋"/>
                      <w:bCs/>
                      <w:sz w:val="22"/>
                    </w:rPr>
                    <w:t>00</w:t>
                  </w:r>
                  <w:r w:rsidRPr="00FB6965">
                    <w:rPr>
                      <w:rFonts w:ascii="仿宋" w:eastAsia="仿宋" w:hAnsi="仿宋" w:hint="eastAsia"/>
                      <w:bCs/>
                      <w:sz w:val="22"/>
                    </w:rPr>
                    <w:t>多道、英文试题数量20</w:t>
                  </w:r>
                  <w:r w:rsidRPr="00FB6965">
                    <w:rPr>
                      <w:rFonts w:ascii="仿宋" w:eastAsia="仿宋" w:hAnsi="仿宋"/>
                      <w:bCs/>
                      <w:sz w:val="22"/>
                    </w:rPr>
                    <w:t>00</w:t>
                  </w:r>
                  <w:r w:rsidRPr="00FB6965">
                    <w:rPr>
                      <w:rFonts w:ascii="仿宋" w:eastAsia="仿宋" w:hAnsi="仿宋" w:hint="eastAsia"/>
                      <w:bCs/>
                      <w:sz w:val="22"/>
                    </w:rPr>
                    <w:t>多道</w:t>
                  </w:r>
                </w:p>
              </w:tc>
              <w:tc>
                <w:tcPr>
                  <w:tcW w:w="2386" w:type="dxa"/>
                </w:tcPr>
                <w:p w:rsidR="008D54E6" w:rsidRPr="00BB5D2D" w:rsidRDefault="008D54E6" w:rsidP="008D54E6">
                  <w:pPr>
                    <w:rPr>
                      <w:rFonts w:ascii="仿宋" w:eastAsia="仿宋" w:hAnsi="仿宋"/>
                      <w:sz w:val="22"/>
                    </w:rPr>
                  </w:pPr>
                  <w:r w:rsidRPr="00FB6965">
                    <w:rPr>
                      <w:rFonts w:ascii="仿宋" w:eastAsia="仿宋" w:hAnsi="仿宋" w:hint="eastAsia"/>
                      <w:sz w:val="22"/>
                    </w:rPr>
                    <w:t>切片数量不少于1</w:t>
                  </w:r>
                  <w:r w:rsidRPr="00FB6965">
                    <w:rPr>
                      <w:rFonts w:ascii="仿宋" w:eastAsia="仿宋" w:hAnsi="仿宋"/>
                      <w:sz w:val="22"/>
                    </w:rPr>
                    <w:t>10</w:t>
                  </w:r>
                  <w:r w:rsidRPr="00FB6965">
                    <w:rPr>
                      <w:rFonts w:ascii="仿宋" w:eastAsia="仿宋" w:hAnsi="仿宋" w:hint="eastAsia"/>
                      <w:sz w:val="22"/>
                    </w:rPr>
                    <w:t>0张。软件内中英文试题不少于2</w:t>
                  </w:r>
                  <w:r w:rsidRPr="00FB6965">
                    <w:rPr>
                      <w:rFonts w:ascii="仿宋" w:eastAsia="仿宋" w:hAnsi="仿宋"/>
                      <w:sz w:val="22"/>
                    </w:rPr>
                    <w:t>000</w:t>
                  </w:r>
                  <w:r w:rsidRPr="00FB6965">
                    <w:rPr>
                      <w:rFonts w:ascii="仿宋" w:eastAsia="仿宋" w:hAnsi="仿宋" w:hint="eastAsia"/>
                      <w:sz w:val="22"/>
                    </w:rPr>
                    <w:t>道。视频微课不少于3</w:t>
                  </w:r>
                  <w:r w:rsidRPr="00FB6965">
                    <w:rPr>
                      <w:rFonts w:ascii="仿宋" w:eastAsia="仿宋" w:hAnsi="仿宋"/>
                      <w:sz w:val="22"/>
                    </w:rPr>
                    <w:t>0</w:t>
                  </w:r>
                  <w:r w:rsidRPr="00FB6965">
                    <w:rPr>
                      <w:rFonts w:ascii="仿宋" w:eastAsia="仿宋" w:hAnsi="仿宋" w:hint="eastAsia"/>
                      <w:sz w:val="22"/>
                    </w:rPr>
                    <w:t>个。</w:t>
                  </w:r>
                </w:p>
              </w:tc>
            </w:tr>
            <w:tr w:rsidR="008D54E6" w:rsidRPr="00BB5D2D" w:rsidTr="00193279">
              <w:tc>
                <w:tcPr>
                  <w:tcW w:w="883" w:type="dxa"/>
                </w:tcPr>
                <w:p w:rsidR="008D54E6" w:rsidRPr="00BB5D2D" w:rsidRDefault="008D54E6" w:rsidP="008D54E6">
                  <w:pPr>
                    <w:rPr>
                      <w:rFonts w:ascii="仿宋" w:eastAsia="仿宋" w:hAnsi="仿宋"/>
                      <w:sz w:val="22"/>
                    </w:rPr>
                  </w:pPr>
                  <w:r>
                    <w:rPr>
                      <w:rFonts w:ascii="仿宋" w:eastAsia="仿宋" w:hAnsi="仿宋" w:hint="eastAsia"/>
                      <w:sz w:val="22"/>
                    </w:rPr>
                    <w:t>2</w:t>
                  </w:r>
                  <w:r>
                    <w:rPr>
                      <w:rFonts w:ascii="仿宋" w:eastAsia="仿宋" w:hAnsi="仿宋"/>
                      <w:sz w:val="22"/>
                    </w:rPr>
                    <w:t>.2</w:t>
                  </w:r>
                </w:p>
              </w:tc>
              <w:tc>
                <w:tcPr>
                  <w:tcW w:w="2401" w:type="dxa"/>
                </w:tcPr>
                <w:p w:rsidR="008D54E6" w:rsidRDefault="008D54E6" w:rsidP="008D54E6">
                  <w:pPr>
                    <w:rPr>
                      <w:rFonts w:ascii="仿宋" w:eastAsia="仿宋" w:hAnsi="仿宋"/>
                      <w:sz w:val="22"/>
                    </w:rPr>
                  </w:pPr>
                  <w:r w:rsidRPr="00DE6ABE">
                    <w:rPr>
                      <w:rFonts w:ascii="仿宋" w:eastAsia="仿宋" w:hAnsi="仿宋" w:hint="eastAsia"/>
                      <w:sz w:val="22"/>
                    </w:rPr>
                    <w:t>组织学切片可进行缩放和移动，支持按物镜倍数缩放切片，4倍、10倍、20倍、40倍等定倍缩放和任意</w:t>
                  </w:r>
                  <w:r w:rsidRPr="00DE6ABE">
                    <w:rPr>
                      <w:rFonts w:ascii="仿宋" w:eastAsia="仿宋" w:hAnsi="仿宋" w:hint="eastAsia"/>
                      <w:sz w:val="22"/>
                    </w:rPr>
                    <w:lastRenderedPageBreak/>
                    <w:t>倍数浏览。具备导航图功能，在导航图中定位中心观察区域，快速定位并全图浏览。</w:t>
                  </w:r>
                </w:p>
              </w:tc>
              <w:tc>
                <w:tcPr>
                  <w:tcW w:w="2410" w:type="dxa"/>
                </w:tcPr>
                <w:p w:rsidR="008D54E6" w:rsidRDefault="008D54E6" w:rsidP="008D54E6">
                  <w:pPr>
                    <w:rPr>
                      <w:rFonts w:ascii="仿宋" w:eastAsia="仿宋" w:hAnsi="仿宋"/>
                      <w:bCs/>
                      <w:sz w:val="22"/>
                    </w:rPr>
                  </w:pPr>
                  <w:r w:rsidRPr="00FB6965">
                    <w:rPr>
                      <w:rFonts w:ascii="仿宋" w:eastAsia="仿宋" w:hAnsi="仿宋" w:hint="eastAsia"/>
                      <w:bCs/>
                      <w:sz w:val="22"/>
                    </w:rPr>
                    <w:lastRenderedPageBreak/>
                    <w:t>组织学切片（玻片）可进行缩放和移动，支持按物镜倍数缩放切片，4倍、10倍、20倍、40倍等定倍缩放</w:t>
                  </w:r>
                  <w:r w:rsidRPr="00FB6965">
                    <w:rPr>
                      <w:rFonts w:ascii="仿宋" w:eastAsia="仿宋" w:hAnsi="仿宋" w:hint="eastAsia"/>
                      <w:bCs/>
                      <w:sz w:val="22"/>
                    </w:rPr>
                    <w:lastRenderedPageBreak/>
                    <w:t>和任意倍数浏览。具备导航图功能。</w:t>
                  </w:r>
                </w:p>
              </w:tc>
              <w:tc>
                <w:tcPr>
                  <w:tcW w:w="2386" w:type="dxa"/>
                </w:tcPr>
                <w:p w:rsidR="008D54E6" w:rsidRDefault="008D54E6" w:rsidP="008D54E6">
                  <w:pPr>
                    <w:rPr>
                      <w:rFonts w:ascii="仿宋" w:eastAsia="仿宋" w:hAnsi="仿宋"/>
                      <w:sz w:val="22"/>
                    </w:rPr>
                  </w:pPr>
                  <w:r w:rsidRPr="00876F74">
                    <w:rPr>
                      <w:rFonts w:ascii="仿宋" w:eastAsia="仿宋" w:hAnsi="仿宋" w:hint="eastAsia"/>
                      <w:sz w:val="22"/>
                    </w:rPr>
                    <w:lastRenderedPageBreak/>
                    <w:t>组织学切片、玻片支持缩放移动，支持4倍、10倍、20倍、40倍等定倍缩放和任意倍数浏览且具备导航</w:t>
                  </w:r>
                  <w:r w:rsidRPr="00876F74">
                    <w:rPr>
                      <w:rFonts w:ascii="仿宋" w:eastAsia="仿宋" w:hAnsi="仿宋" w:hint="eastAsia"/>
                      <w:sz w:val="22"/>
                    </w:rPr>
                    <w:lastRenderedPageBreak/>
                    <w:t>图。</w:t>
                  </w:r>
                </w:p>
              </w:tc>
            </w:tr>
          </w:tbl>
          <w:p w:rsidR="008D54E6" w:rsidRDefault="008D54E6" w:rsidP="008D54E6">
            <w:pPr>
              <w:rPr>
                <w:rFonts w:ascii="仿宋" w:eastAsia="仿宋" w:hAnsi="仿宋"/>
                <w:sz w:val="22"/>
              </w:rPr>
            </w:pPr>
          </w:p>
          <w:p w:rsidR="008D54E6" w:rsidRPr="00862B6B" w:rsidRDefault="008D54E6" w:rsidP="008D54E6">
            <w:pPr>
              <w:rPr>
                <w:rFonts w:ascii="仿宋" w:eastAsia="仿宋" w:hAnsi="仿宋"/>
                <w:b/>
                <w:sz w:val="22"/>
              </w:rPr>
            </w:pPr>
            <w:r>
              <w:rPr>
                <w:rFonts w:ascii="仿宋" w:eastAsia="仿宋" w:hAnsi="仿宋" w:cs="宋体" w:hint="eastAsia"/>
                <w:b/>
                <w:kern w:val="0"/>
                <w:sz w:val="24"/>
              </w:rPr>
              <w:t>（3）</w:t>
            </w:r>
            <w:r w:rsidRPr="00862B6B">
              <w:rPr>
                <w:rFonts w:ascii="仿宋" w:eastAsia="仿宋" w:hAnsi="仿宋" w:cs="宋体" w:hint="eastAsia"/>
                <w:b/>
                <w:kern w:val="0"/>
                <w:sz w:val="24"/>
              </w:rPr>
              <w:t>医学形态学数字化教学系统（中英双语版）</w:t>
            </w:r>
            <w:r w:rsidRPr="00862B6B">
              <w:rPr>
                <w:rFonts w:ascii="仿宋" w:eastAsia="仿宋" w:hAnsi="仿宋" w:cs="宋体"/>
                <w:b/>
                <w:kern w:val="0"/>
                <w:sz w:val="24"/>
              </w:rPr>
              <w:t>-</w:t>
            </w:r>
            <w:r w:rsidRPr="00862B6B">
              <w:rPr>
                <w:rFonts w:ascii="仿宋" w:eastAsia="仿宋" w:hAnsi="仿宋" w:cs="宋体" w:hint="eastAsia"/>
                <w:b/>
                <w:kern w:val="0"/>
                <w:sz w:val="24"/>
              </w:rPr>
              <w:t>病理</w:t>
            </w:r>
            <w:r w:rsidRPr="00862B6B">
              <w:rPr>
                <w:rFonts w:ascii="仿宋" w:eastAsia="仿宋" w:hAnsi="仿宋" w:cs="宋体"/>
                <w:b/>
                <w:kern w:val="0"/>
                <w:sz w:val="24"/>
              </w:rPr>
              <w:t>学模块客户端</w:t>
            </w:r>
          </w:p>
          <w:tbl>
            <w:tblPr>
              <w:tblStyle w:val="TableGrid"/>
              <w:tblW w:w="0" w:type="auto"/>
              <w:tblLayout w:type="fixed"/>
              <w:tblLook w:val="04A0" w:firstRow="1" w:lastRow="0" w:firstColumn="1" w:lastColumn="0" w:noHBand="0" w:noVBand="1"/>
            </w:tblPr>
            <w:tblGrid>
              <w:gridCol w:w="981"/>
              <w:gridCol w:w="2303"/>
              <w:gridCol w:w="2410"/>
              <w:gridCol w:w="2386"/>
            </w:tblGrid>
            <w:tr w:rsidR="008D54E6" w:rsidTr="00193279">
              <w:tc>
                <w:tcPr>
                  <w:tcW w:w="981" w:type="dxa"/>
                </w:tcPr>
                <w:p w:rsidR="008D54E6" w:rsidRDefault="008D54E6" w:rsidP="008D54E6">
                  <w:pPr>
                    <w:rPr>
                      <w:rFonts w:ascii="仿宋" w:eastAsia="仿宋" w:hAnsi="仿宋"/>
                      <w:sz w:val="22"/>
                    </w:rPr>
                  </w:pPr>
                  <w:r>
                    <w:rPr>
                      <w:rFonts w:ascii="仿宋" w:eastAsia="仿宋" w:hAnsi="仿宋" w:hint="eastAsia"/>
                      <w:sz w:val="22"/>
                    </w:rPr>
                    <w:t>品牌</w:t>
                  </w:r>
                </w:p>
              </w:tc>
              <w:tc>
                <w:tcPr>
                  <w:tcW w:w="2303" w:type="dxa"/>
                </w:tcPr>
                <w:p w:rsidR="008D54E6" w:rsidRDefault="008D54E6" w:rsidP="008D54E6">
                  <w:pPr>
                    <w:rPr>
                      <w:rFonts w:ascii="仿宋" w:eastAsia="仿宋" w:hAnsi="仿宋"/>
                      <w:sz w:val="22"/>
                    </w:rPr>
                  </w:pPr>
                  <w:r>
                    <w:rPr>
                      <w:rFonts w:ascii="仿宋" w:eastAsia="仿宋" w:hAnsi="仿宋" w:hint="eastAsia"/>
                      <w:sz w:val="22"/>
                    </w:rPr>
                    <w:t>易创电子</w:t>
                  </w:r>
                </w:p>
              </w:tc>
              <w:tc>
                <w:tcPr>
                  <w:tcW w:w="2410" w:type="dxa"/>
                </w:tcPr>
                <w:p w:rsidR="008D54E6" w:rsidRDefault="008D54E6" w:rsidP="008D54E6">
                  <w:pPr>
                    <w:rPr>
                      <w:rFonts w:ascii="仿宋" w:eastAsia="仿宋" w:hAnsi="仿宋"/>
                      <w:sz w:val="22"/>
                    </w:rPr>
                  </w:pPr>
                  <w:r w:rsidRPr="00BB5D2D">
                    <w:rPr>
                      <w:rFonts w:ascii="仿宋" w:eastAsia="仿宋" w:hAnsi="仿宋" w:hint="eastAsia"/>
                      <w:sz w:val="22"/>
                    </w:rPr>
                    <w:t>庠居</w:t>
                  </w:r>
                </w:p>
              </w:tc>
              <w:tc>
                <w:tcPr>
                  <w:tcW w:w="2386" w:type="dxa"/>
                </w:tcPr>
                <w:p w:rsidR="008D54E6" w:rsidRDefault="008D54E6" w:rsidP="008D54E6">
                  <w:pPr>
                    <w:rPr>
                      <w:rFonts w:ascii="仿宋" w:eastAsia="仿宋" w:hAnsi="仿宋"/>
                      <w:sz w:val="22"/>
                    </w:rPr>
                  </w:pPr>
                  <w:r w:rsidRPr="00747CF9">
                    <w:rPr>
                      <w:rFonts w:ascii="仿宋" w:eastAsia="仿宋" w:hAnsi="仿宋" w:hint="eastAsia"/>
                      <w:sz w:val="22"/>
                    </w:rPr>
                    <w:t>北京恒盛</w:t>
                  </w:r>
                </w:p>
              </w:tc>
            </w:tr>
            <w:tr w:rsidR="008D54E6" w:rsidTr="00193279">
              <w:trPr>
                <w:trHeight w:val="602"/>
              </w:trPr>
              <w:tc>
                <w:tcPr>
                  <w:tcW w:w="981" w:type="dxa"/>
                </w:tcPr>
                <w:p w:rsidR="008D54E6" w:rsidRDefault="008D54E6" w:rsidP="008D54E6">
                  <w:pPr>
                    <w:rPr>
                      <w:rFonts w:ascii="仿宋" w:eastAsia="仿宋" w:hAnsi="仿宋"/>
                      <w:sz w:val="22"/>
                    </w:rPr>
                  </w:pPr>
                  <w:r w:rsidRPr="00BB5D2D">
                    <w:rPr>
                      <w:rFonts w:ascii="仿宋" w:eastAsia="仿宋" w:hAnsi="仿宋" w:hint="eastAsia"/>
                      <w:sz w:val="22"/>
                    </w:rPr>
                    <w:t>参考价格/元</w:t>
                  </w:r>
                </w:p>
              </w:tc>
              <w:tc>
                <w:tcPr>
                  <w:tcW w:w="2303"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000</w:t>
                  </w:r>
                </w:p>
              </w:tc>
              <w:tc>
                <w:tcPr>
                  <w:tcW w:w="2410"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500</w:t>
                  </w:r>
                </w:p>
              </w:tc>
              <w:tc>
                <w:tcPr>
                  <w:tcW w:w="2386"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300</w:t>
                  </w:r>
                </w:p>
              </w:tc>
            </w:tr>
            <w:tr w:rsidR="008D54E6" w:rsidTr="00193279">
              <w:tc>
                <w:tcPr>
                  <w:tcW w:w="981" w:type="dxa"/>
                </w:tcPr>
                <w:p w:rsidR="008D54E6" w:rsidRDefault="008D54E6" w:rsidP="008D54E6">
                  <w:pPr>
                    <w:rPr>
                      <w:rFonts w:ascii="仿宋" w:eastAsia="仿宋" w:hAnsi="仿宋"/>
                      <w:sz w:val="22"/>
                    </w:rPr>
                  </w:pPr>
                  <w:r>
                    <w:rPr>
                      <w:rFonts w:ascii="仿宋" w:eastAsia="仿宋" w:hAnsi="仿宋"/>
                      <w:sz w:val="22"/>
                    </w:rPr>
                    <w:t>3.1</w:t>
                  </w:r>
                </w:p>
              </w:tc>
              <w:tc>
                <w:tcPr>
                  <w:tcW w:w="2303" w:type="dxa"/>
                </w:tcPr>
                <w:p w:rsidR="008D54E6" w:rsidRPr="00965BA9" w:rsidRDefault="008D54E6" w:rsidP="008D54E6">
                  <w:pPr>
                    <w:rPr>
                      <w:rFonts w:ascii="仿宋" w:eastAsia="仿宋" w:hAnsi="仿宋"/>
                      <w:sz w:val="22"/>
                    </w:rPr>
                  </w:pPr>
                  <w:r w:rsidRPr="001E45F7">
                    <w:rPr>
                      <w:rFonts w:ascii="仿宋" w:eastAsia="仿宋" w:hAnsi="仿宋" w:hint="eastAsia"/>
                      <w:sz w:val="22"/>
                    </w:rPr>
                    <w:t>章节切片数量：</w:t>
                  </w:r>
                  <w:r>
                    <w:rPr>
                      <w:rFonts w:ascii="仿宋" w:eastAsia="仿宋" w:hAnsi="仿宋" w:hint="eastAsia"/>
                      <w:sz w:val="22"/>
                    </w:rPr>
                    <w:t>1</w:t>
                  </w:r>
                  <w:r>
                    <w:rPr>
                      <w:rFonts w:ascii="仿宋" w:eastAsia="仿宋" w:hAnsi="仿宋"/>
                      <w:sz w:val="22"/>
                    </w:rPr>
                    <w:t>140</w:t>
                  </w:r>
                  <w:r w:rsidRPr="001E45F7">
                    <w:rPr>
                      <w:rFonts w:ascii="仿宋" w:eastAsia="仿宋" w:hAnsi="仿宋" w:hint="eastAsia"/>
                      <w:sz w:val="22"/>
                    </w:rPr>
                    <w:t>张、备用：343张。</w:t>
                  </w:r>
                  <w:r w:rsidRPr="006233DB">
                    <w:rPr>
                      <w:rFonts w:ascii="仿宋" w:eastAsia="仿宋" w:hAnsi="仿宋" w:hint="eastAsia"/>
                      <w:sz w:val="22"/>
                    </w:rPr>
                    <w:t xml:space="preserve"> </w:t>
                  </w:r>
                  <w:r w:rsidRPr="001E45F7">
                    <w:rPr>
                      <w:rFonts w:ascii="仿宋" w:eastAsia="仿宋" w:hAnsi="仿宋" w:hint="eastAsia"/>
                      <w:sz w:val="22"/>
                    </w:rPr>
                    <w:t>病理学关联微课数量255个。病理学、大体病理共享资源课件资源：章节视频15个、PPT课件数量34个。试题资源：中文试题数量857道、英文试题数量857道。</w:t>
                  </w:r>
                </w:p>
              </w:tc>
              <w:tc>
                <w:tcPr>
                  <w:tcW w:w="2410" w:type="dxa"/>
                </w:tcPr>
                <w:p w:rsidR="008D54E6" w:rsidRDefault="008D54E6" w:rsidP="008D54E6">
                  <w:pPr>
                    <w:rPr>
                      <w:rFonts w:ascii="仿宋" w:eastAsia="仿宋" w:hAnsi="仿宋"/>
                      <w:sz w:val="22"/>
                    </w:rPr>
                  </w:pPr>
                  <w:r w:rsidRPr="00572619">
                    <w:rPr>
                      <w:rFonts w:ascii="仿宋" w:eastAsia="仿宋" w:hAnsi="仿宋" w:hint="eastAsia"/>
                      <w:bCs/>
                      <w:sz w:val="22"/>
                    </w:rPr>
                    <w:t>切片数量：</w:t>
                  </w:r>
                  <w:r w:rsidRPr="00572619">
                    <w:rPr>
                      <w:rFonts w:ascii="仿宋" w:eastAsia="仿宋" w:hAnsi="仿宋"/>
                      <w:bCs/>
                      <w:sz w:val="22"/>
                    </w:rPr>
                    <w:t>10</w:t>
                  </w:r>
                  <w:r w:rsidRPr="00572619">
                    <w:rPr>
                      <w:rFonts w:ascii="仿宋" w:eastAsia="仿宋" w:hAnsi="仿宋" w:hint="eastAsia"/>
                      <w:bCs/>
                      <w:sz w:val="22"/>
                    </w:rPr>
                    <w:t>00多张</w:t>
                  </w:r>
                  <w:r>
                    <w:rPr>
                      <w:rFonts w:ascii="仿宋" w:eastAsia="仿宋" w:hAnsi="仿宋" w:hint="eastAsia"/>
                      <w:bCs/>
                      <w:sz w:val="22"/>
                    </w:rPr>
                    <w:t>；</w:t>
                  </w:r>
                  <w:r w:rsidRPr="00572619">
                    <w:rPr>
                      <w:rFonts w:ascii="仿宋" w:eastAsia="仿宋" w:hAnsi="仿宋" w:hint="eastAsia"/>
                      <w:bCs/>
                      <w:sz w:val="22"/>
                    </w:rPr>
                    <w:t>视频课件资源：共计30多个，关联微课约2</w:t>
                  </w:r>
                  <w:r w:rsidRPr="00572619">
                    <w:rPr>
                      <w:rFonts w:ascii="仿宋" w:eastAsia="仿宋" w:hAnsi="仿宋"/>
                      <w:bCs/>
                      <w:sz w:val="22"/>
                    </w:rPr>
                    <w:t>00</w:t>
                  </w:r>
                  <w:r w:rsidRPr="00572619">
                    <w:rPr>
                      <w:rFonts w:ascii="仿宋" w:eastAsia="仿宋" w:hAnsi="仿宋" w:hint="eastAsia"/>
                      <w:bCs/>
                      <w:sz w:val="22"/>
                    </w:rPr>
                    <w:t>多个</w:t>
                  </w:r>
                  <w:r>
                    <w:rPr>
                      <w:rFonts w:ascii="仿宋" w:eastAsia="仿宋" w:hAnsi="仿宋" w:hint="eastAsia"/>
                      <w:bCs/>
                      <w:sz w:val="22"/>
                    </w:rPr>
                    <w:t>；</w:t>
                  </w:r>
                  <w:r w:rsidRPr="00572619">
                    <w:rPr>
                      <w:rFonts w:ascii="仿宋" w:eastAsia="仿宋" w:hAnsi="仿宋" w:hint="eastAsia"/>
                      <w:bCs/>
                      <w:sz w:val="22"/>
                    </w:rPr>
                    <w:t>试题资源：中英文实体8</w:t>
                  </w:r>
                  <w:r w:rsidRPr="00572619">
                    <w:rPr>
                      <w:rFonts w:ascii="仿宋" w:eastAsia="仿宋" w:hAnsi="仿宋"/>
                      <w:bCs/>
                      <w:sz w:val="22"/>
                    </w:rPr>
                    <w:t>60</w:t>
                  </w:r>
                  <w:r w:rsidRPr="00572619">
                    <w:rPr>
                      <w:rFonts w:ascii="仿宋" w:eastAsia="仿宋" w:hAnsi="仿宋" w:hint="eastAsia"/>
                      <w:bCs/>
                      <w:sz w:val="22"/>
                    </w:rPr>
                    <w:t>道（单选、多选、填空）</w:t>
                  </w:r>
                  <w:r>
                    <w:rPr>
                      <w:rFonts w:ascii="仿宋" w:eastAsia="仿宋" w:hAnsi="仿宋" w:hint="eastAsia"/>
                      <w:bCs/>
                      <w:sz w:val="22"/>
                    </w:rPr>
                    <w:t>。</w:t>
                  </w:r>
                </w:p>
              </w:tc>
              <w:tc>
                <w:tcPr>
                  <w:tcW w:w="2386" w:type="dxa"/>
                </w:tcPr>
                <w:p w:rsidR="008D54E6" w:rsidRPr="00DC76CF" w:rsidRDefault="008D54E6" w:rsidP="008D54E6">
                  <w:pPr>
                    <w:rPr>
                      <w:rFonts w:ascii="仿宋" w:eastAsia="仿宋" w:hAnsi="仿宋"/>
                      <w:sz w:val="22"/>
                    </w:rPr>
                  </w:pPr>
                  <w:r w:rsidRPr="00DC76CF">
                    <w:rPr>
                      <w:rFonts w:ascii="仿宋" w:eastAsia="仿宋" w:hAnsi="仿宋" w:hint="eastAsia"/>
                      <w:sz w:val="22"/>
                    </w:rPr>
                    <w:t>切片数量不少于1</w:t>
                  </w:r>
                  <w:r w:rsidRPr="00DC76CF">
                    <w:rPr>
                      <w:rFonts w:ascii="仿宋" w:eastAsia="仿宋" w:hAnsi="仿宋"/>
                      <w:sz w:val="22"/>
                    </w:rPr>
                    <w:t>2</w:t>
                  </w:r>
                  <w:r w:rsidRPr="00DC76CF">
                    <w:rPr>
                      <w:rFonts w:ascii="仿宋" w:eastAsia="仿宋" w:hAnsi="仿宋" w:hint="eastAsia"/>
                      <w:sz w:val="22"/>
                    </w:rPr>
                    <w:t>00张。软件内中英文试题不少于800道。视频不少3</w:t>
                  </w:r>
                  <w:r w:rsidRPr="00DC76CF">
                    <w:rPr>
                      <w:rFonts w:ascii="仿宋" w:eastAsia="仿宋" w:hAnsi="仿宋"/>
                      <w:sz w:val="22"/>
                    </w:rPr>
                    <w:t>0</w:t>
                  </w:r>
                  <w:r w:rsidRPr="00DC76CF">
                    <w:rPr>
                      <w:rFonts w:ascii="仿宋" w:eastAsia="仿宋" w:hAnsi="仿宋" w:hint="eastAsia"/>
                      <w:sz w:val="22"/>
                    </w:rPr>
                    <w:t>个，微课不少于2</w:t>
                  </w:r>
                  <w:r w:rsidRPr="00DC76CF">
                    <w:rPr>
                      <w:rFonts w:ascii="仿宋" w:eastAsia="仿宋" w:hAnsi="仿宋"/>
                      <w:sz w:val="22"/>
                    </w:rPr>
                    <w:t>40</w:t>
                  </w:r>
                  <w:r w:rsidRPr="00DC76CF">
                    <w:rPr>
                      <w:rFonts w:ascii="仿宋" w:eastAsia="仿宋" w:hAnsi="仿宋" w:hint="eastAsia"/>
                      <w:sz w:val="22"/>
                    </w:rPr>
                    <w:t>个。</w:t>
                  </w:r>
                </w:p>
              </w:tc>
            </w:tr>
            <w:tr w:rsidR="008D54E6" w:rsidTr="00193279">
              <w:tc>
                <w:tcPr>
                  <w:tcW w:w="981" w:type="dxa"/>
                </w:tcPr>
                <w:p w:rsidR="008D54E6" w:rsidRPr="00BB5D2D" w:rsidRDefault="008D54E6" w:rsidP="008D54E6">
                  <w:pPr>
                    <w:rPr>
                      <w:rFonts w:ascii="仿宋" w:eastAsia="仿宋" w:hAnsi="仿宋"/>
                      <w:sz w:val="22"/>
                    </w:rPr>
                  </w:pPr>
                  <w:r>
                    <w:rPr>
                      <w:rFonts w:ascii="仿宋" w:eastAsia="仿宋" w:hAnsi="仿宋"/>
                      <w:sz w:val="22"/>
                    </w:rPr>
                    <w:t>3.2</w:t>
                  </w:r>
                </w:p>
              </w:tc>
              <w:tc>
                <w:tcPr>
                  <w:tcW w:w="2303" w:type="dxa"/>
                </w:tcPr>
                <w:p w:rsidR="008D54E6" w:rsidRDefault="008D54E6" w:rsidP="008D54E6">
                  <w:pPr>
                    <w:rPr>
                      <w:rFonts w:ascii="仿宋" w:eastAsia="仿宋" w:hAnsi="仿宋"/>
                      <w:sz w:val="22"/>
                    </w:rPr>
                  </w:pPr>
                  <w:r w:rsidRPr="006233DB">
                    <w:rPr>
                      <w:rFonts w:ascii="仿宋" w:eastAsia="仿宋" w:hAnsi="仿宋" w:hint="eastAsia"/>
                      <w:sz w:val="22"/>
                    </w:rPr>
                    <w:t>病理切片（玻片）可进行缩放和移动，支持按物镜倍数缩放切片，4倍、10倍、20倍、40倍等定倍缩放和任意倍数浏览。具备导航图功能，在导航图中定位中心观察区域，快速定位并全图浏览。</w:t>
                  </w:r>
                </w:p>
              </w:tc>
              <w:tc>
                <w:tcPr>
                  <w:tcW w:w="2410" w:type="dxa"/>
                </w:tcPr>
                <w:p w:rsidR="008D54E6" w:rsidRDefault="008D54E6" w:rsidP="008D54E6">
                  <w:pPr>
                    <w:rPr>
                      <w:rFonts w:ascii="仿宋" w:eastAsia="仿宋" w:hAnsi="仿宋"/>
                      <w:sz w:val="22"/>
                    </w:rPr>
                  </w:pPr>
                  <w:r w:rsidRPr="00572619">
                    <w:rPr>
                      <w:rFonts w:ascii="仿宋" w:eastAsia="仿宋" w:hAnsi="仿宋" w:hint="eastAsia"/>
                      <w:bCs/>
                      <w:sz w:val="22"/>
                    </w:rPr>
                    <w:t>病理学切片（玻片）可进行缩放和移动，支持按物镜倍数缩放切片，4倍、10倍、20倍、40倍等定倍缩放和任意倍数浏览。具备导航图功能，在导航图中定位中心观察区域，快速定位并全图浏览。</w:t>
                  </w:r>
                </w:p>
              </w:tc>
              <w:tc>
                <w:tcPr>
                  <w:tcW w:w="2386" w:type="dxa"/>
                </w:tcPr>
                <w:p w:rsidR="008D54E6" w:rsidRDefault="008D54E6" w:rsidP="008D54E6">
                  <w:pPr>
                    <w:rPr>
                      <w:rFonts w:ascii="仿宋" w:eastAsia="仿宋" w:hAnsi="仿宋"/>
                      <w:sz w:val="22"/>
                    </w:rPr>
                  </w:pPr>
                  <w:r w:rsidRPr="00876F74">
                    <w:rPr>
                      <w:rFonts w:ascii="仿宋" w:eastAsia="仿宋" w:hAnsi="仿宋" w:hint="eastAsia"/>
                      <w:sz w:val="22"/>
                    </w:rPr>
                    <w:t>病理学切片、玻片支持缩放移动，支持4倍、10倍、20倍、40倍等定倍缩放和任意倍数浏览且具备导航图。</w:t>
                  </w:r>
                </w:p>
              </w:tc>
            </w:tr>
          </w:tbl>
          <w:p w:rsidR="008D54E6" w:rsidRDefault="008D54E6" w:rsidP="008D54E6">
            <w:pPr>
              <w:rPr>
                <w:rFonts w:ascii="仿宋" w:eastAsia="仿宋" w:hAnsi="仿宋"/>
                <w:sz w:val="22"/>
              </w:rPr>
            </w:pPr>
          </w:p>
          <w:p w:rsidR="008D54E6" w:rsidRPr="00862B6B" w:rsidRDefault="008D54E6" w:rsidP="008D54E6">
            <w:pPr>
              <w:rPr>
                <w:rFonts w:ascii="仿宋" w:eastAsia="仿宋" w:hAnsi="仿宋"/>
                <w:b/>
                <w:sz w:val="22"/>
              </w:rPr>
            </w:pPr>
            <w:r>
              <w:rPr>
                <w:rFonts w:ascii="仿宋" w:eastAsia="仿宋" w:hAnsi="仿宋" w:cs="宋体" w:hint="eastAsia"/>
                <w:b/>
                <w:kern w:val="0"/>
                <w:sz w:val="24"/>
              </w:rPr>
              <w:t>（4）</w:t>
            </w:r>
            <w:r w:rsidRPr="00862B6B">
              <w:rPr>
                <w:rFonts w:ascii="仿宋" w:eastAsia="仿宋" w:hAnsi="仿宋" w:cs="宋体" w:hint="eastAsia"/>
                <w:b/>
                <w:kern w:val="0"/>
                <w:sz w:val="24"/>
              </w:rPr>
              <w:t>医学形态学数字化教学系统（中英双语版）</w:t>
            </w:r>
            <w:r w:rsidRPr="00862B6B">
              <w:rPr>
                <w:rFonts w:ascii="仿宋" w:eastAsia="仿宋" w:hAnsi="仿宋" w:cs="宋体"/>
                <w:b/>
                <w:kern w:val="0"/>
                <w:sz w:val="24"/>
              </w:rPr>
              <w:t>-</w:t>
            </w:r>
            <w:r w:rsidRPr="00862B6B">
              <w:rPr>
                <w:rFonts w:ascii="仿宋" w:eastAsia="仿宋" w:hAnsi="仿宋" w:cs="宋体" w:hint="eastAsia"/>
                <w:b/>
                <w:kern w:val="0"/>
                <w:sz w:val="24"/>
              </w:rPr>
              <w:t>大体病理</w:t>
            </w:r>
            <w:r w:rsidRPr="00862B6B">
              <w:rPr>
                <w:rFonts w:ascii="仿宋" w:eastAsia="仿宋" w:hAnsi="仿宋" w:cs="宋体"/>
                <w:b/>
                <w:kern w:val="0"/>
                <w:sz w:val="24"/>
              </w:rPr>
              <w:t>学模块客户端</w:t>
            </w:r>
          </w:p>
          <w:tbl>
            <w:tblPr>
              <w:tblStyle w:val="TableGrid"/>
              <w:tblW w:w="0" w:type="auto"/>
              <w:tblLayout w:type="fixed"/>
              <w:tblLook w:val="04A0" w:firstRow="1" w:lastRow="0" w:firstColumn="1" w:lastColumn="0" w:noHBand="0" w:noVBand="1"/>
            </w:tblPr>
            <w:tblGrid>
              <w:gridCol w:w="982"/>
              <w:gridCol w:w="2444"/>
              <w:gridCol w:w="2410"/>
              <w:gridCol w:w="2244"/>
            </w:tblGrid>
            <w:tr w:rsidR="008D54E6" w:rsidTr="00193279">
              <w:tc>
                <w:tcPr>
                  <w:tcW w:w="982" w:type="dxa"/>
                </w:tcPr>
                <w:p w:rsidR="008D54E6" w:rsidRDefault="008D54E6" w:rsidP="008D54E6">
                  <w:pPr>
                    <w:rPr>
                      <w:rFonts w:ascii="仿宋" w:eastAsia="仿宋" w:hAnsi="仿宋"/>
                      <w:sz w:val="22"/>
                    </w:rPr>
                  </w:pPr>
                  <w:r>
                    <w:rPr>
                      <w:rFonts w:ascii="仿宋" w:eastAsia="仿宋" w:hAnsi="仿宋" w:hint="eastAsia"/>
                      <w:sz w:val="22"/>
                    </w:rPr>
                    <w:t>品牌</w:t>
                  </w:r>
                </w:p>
              </w:tc>
              <w:tc>
                <w:tcPr>
                  <w:tcW w:w="2444" w:type="dxa"/>
                </w:tcPr>
                <w:p w:rsidR="008D54E6" w:rsidRDefault="008D54E6" w:rsidP="008D54E6">
                  <w:pPr>
                    <w:rPr>
                      <w:rFonts w:ascii="仿宋" w:eastAsia="仿宋" w:hAnsi="仿宋"/>
                      <w:sz w:val="22"/>
                    </w:rPr>
                  </w:pPr>
                  <w:r>
                    <w:rPr>
                      <w:rFonts w:ascii="仿宋" w:eastAsia="仿宋" w:hAnsi="仿宋" w:hint="eastAsia"/>
                      <w:sz w:val="22"/>
                    </w:rPr>
                    <w:t>易创电子</w:t>
                  </w:r>
                </w:p>
              </w:tc>
              <w:tc>
                <w:tcPr>
                  <w:tcW w:w="2410" w:type="dxa"/>
                </w:tcPr>
                <w:p w:rsidR="008D54E6" w:rsidRDefault="008D54E6" w:rsidP="008D54E6">
                  <w:pPr>
                    <w:rPr>
                      <w:rFonts w:ascii="仿宋" w:eastAsia="仿宋" w:hAnsi="仿宋"/>
                      <w:sz w:val="22"/>
                    </w:rPr>
                  </w:pPr>
                  <w:r w:rsidRPr="00BB5D2D">
                    <w:rPr>
                      <w:rFonts w:ascii="仿宋" w:eastAsia="仿宋" w:hAnsi="仿宋" w:hint="eastAsia"/>
                      <w:sz w:val="22"/>
                    </w:rPr>
                    <w:t>庠居</w:t>
                  </w:r>
                </w:p>
              </w:tc>
              <w:tc>
                <w:tcPr>
                  <w:tcW w:w="2244" w:type="dxa"/>
                </w:tcPr>
                <w:p w:rsidR="008D54E6" w:rsidRDefault="008D54E6" w:rsidP="008D54E6">
                  <w:pPr>
                    <w:rPr>
                      <w:rFonts w:ascii="仿宋" w:eastAsia="仿宋" w:hAnsi="仿宋"/>
                      <w:sz w:val="22"/>
                    </w:rPr>
                  </w:pPr>
                  <w:r w:rsidRPr="00747CF9">
                    <w:rPr>
                      <w:rFonts w:ascii="仿宋" w:eastAsia="仿宋" w:hAnsi="仿宋" w:hint="eastAsia"/>
                      <w:sz w:val="22"/>
                    </w:rPr>
                    <w:t>北京恒盛</w:t>
                  </w:r>
                </w:p>
              </w:tc>
            </w:tr>
            <w:tr w:rsidR="008D54E6" w:rsidTr="00193279">
              <w:tc>
                <w:tcPr>
                  <w:tcW w:w="982" w:type="dxa"/>
                </w:tcPr>
                <w:p w:rsidR="008D54E6" w:rsidRDefault="008D54E6" w:rsidP="008D54E6">
                  <w:pPr>
                    <w:rPr>
                      <w:rFonts w:ascii="仿宋" w:eastAsia="仿宋" w:hAnsi="仿宋"/>
                      <w:sz w:val="22"/>
                    </w:rPr>
                  </w:pPr>
                  <w:r w:rsidRPr="00BB5D2D">
                    <w:rPr>
                      <w:rFonts w:ascii="仿宋" w:eastAsia="仿宋" w:hAnsi="仿宋" w:hint="eastAsia"/>
                      <w:sz w:val="22"/>
                    </w:rPr>
                    <w:t>参考价格/元</w:t>
                  </w:r>
                </w:p>
              </w:tc>
              <w:tc>
                <w:tcPr>
                  <w:tcW w:w="2444"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000</w:t>
                  </w:r>
                </w:p>
              </w:tc>
              <w:tc>
                <w:tcPr>
                  <w:tcW w:w="2410"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500</w:t>
                  </w:r>
                </w:p>
              </w:tc>
              <w:tc>
                <w:tcPr>
                  <w:tcW w:w="2244"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300</w:t>
                  </w:r>
                </w:p>
              </w:tc>
            </w:tr>
            <w:tr w:rsidR="008D54E6" w:rsidTr="00193279">
              <w:tc>
                <w:tcPr>
                  <w:tcW w:w="982" w:type="dxa"/>
                </w:tcPr>
                <w:p w:rsidR="008D54E6" w:rsidRDefault="008D54E6" w:rsidP="008D54E6">
                  <w:pPr>
                    <w:rPr>
                      <w:rFonts w:ascii="仿宋" w:eastAsia="仿宋" w:hAnsi="仿宋"/>
                      <w:sz w:val="22"/>
                    </w:rPr>
                  </w:pPr>
                  <w:r>
                    <w:rPr>
                      <w:rFonts w:ascii="仿宋" w:eastAsia="仿宋" w:hAnsi="仿宋" w:hint="eastAsia"/>
                      <w:sz w:val="22"/>
                    </w:rPr>
                    <w:t>4</w:t>
                  </w:r>
                  <w:r>
                    <w:rPr>
                      <w:rFonts w:ascii="仿宋" w:eastAsia="仿宋" w:hAnsi="仿宋"/>
                      <w:sz w:val="22"/>
                    </w:rPr>
                    <w:t>.1</w:t>
                  </w:r>
                </w:p>
              </w:tc>
              <w:tc>
                <w:tcPr>
                  <w:tcW w:w="2444" w:type="dxa"/>
                </w:tcPr>
                <w:p w:rsidR="008D54E6" w:rsidRPr="00C76E38" w:rsidRDefault="008D54E6" w:rsidP="008D54E6">
                  <w:pPr>
                    <w:rPr>
                      <w:rFonts w:ascii="仿宋" w:eastAsia="仿宋" w:hAnsi="仿宋"/>
                      <w:sz w:val="22"/>
                    </w:rPr>
                  </w:pPr>
                  <w:r w:rsidRPr="006233DB">
                    <w:rPr>
                      <w:rFonts w:ascii="仿宋" w:eastAsia="仿宋" w:hAnsi="仿宋" w:hint="eastAsia"/>
                      <w:sz w:val="22"/>
                    </w:rPr>
                    <w:t>章节切片数量：细胞、组织的适应和损伤：46个、损伤的修复：2个、局部血液循环障碍：33个、炎症：27个、肿瘤：72个、心血管系统疾病：64个、呼吸系统疾病：44个、消化系统疾病：137个、</w:t>
                  </w:r>
                  <w:r w:rsidRPr="006233DB">
                    <w:rPr>
                      <w:rFonts w:ascii="仿宋" w:eastAsia="仿宋" w:hAnsi="仿宋" w:hint="eastAsia"/>
                      <w:sz w:val="22"/>
                    </w:rPr>
                    <w:lastRenderedPageBreak/>
                    <w:t>淋巴、造血系统疾病：13个、泌尿系统疾病：38个、生殖系统疾病：94个、内分泌系统疾病：12个、神经系统疾病：28个、传染病：54个、寄生虫病：28个、备用：51个。大体病理关联微课数量445个。</w:t>
                  </w:r>
                </w:p>
              </w:tc>
              <w:tc>
                <w:tcPr>
                  <w:tcW w:w="2410" w:type="dxa"/>
                </w:tcPr>
                <w:p w:rsidR="008D54E6" w:rsidRPr="00104A6E" w:rsidRDefault="008D54E6" w:rsidP="008D54E6">
                  <w:pPr>
                    <w:rPr>
                      <w:rFonts w:ascii="仿宋" w:eastAsia="仿宋" w:hAnsi="仿宋"/>
                      <w:bCs/>
                      <w:sz w:val="22"/>
                    </w:rPr>
                  </w:pPr>
                  <w:r w:rsidRPr="00104A6E">
                    <w:rPr>
                      <w:rFonts w:ascii="仿宋" w:eastAsia="仿宋" w:hAnsi="仿宋" w:hint="eastAsia"/>
                      <w:bCs/>
                      <w:sz w:val="22"/>
                    </w:rPr>
                    <w:lastRenderedPageBreak/>
                    <w:t>章节切片内容：细胞、组织的适应和损伤、损伤的修复、局部血液循环障碍、炎症、肿瘤、心血管系统疾病、呼吸系统疾病、消化系统疾病、淋巴、造血系统疾病、泌尿系统疾病、</w:t>
                  </w:r>
                  <w:r w:rsidRPr="00104A6E">
                    <w:rPr>
                      <w:rFonts w:ascii="仿宋" w:eastAsia="仿宋" w:hAnsi="仿宋" w:hint="eastAsia"/>
                      <w:bCs/>
                      <w:sz w:val="22"/>
                    </w:rPr>
                    <w:lastRenderedPageBreak/>
                    <w:t>生殖系统疾病、内分泌系统疾病、神经系统疾病、传染病、寄生虫病不低于200个。</w:t>
                  </w:r>
                </w:p>
                <w:p w:rsidR="008D54E6" w:rsidRPr="00104A6E" w:rsidRDefault="008D54E6" w:rsidP="008D54E6">
                  <w:pPr>
                    <w:rPr>
                      <w:rFonts w:ascii="仿宋" w:eastAsia="仿宋" w:hAnsi="仿宋"/>
                      <w:bCs/>
                      <w:sz w:val="22"/>
                    </w:rPr>
                  </w:pPr>
                  <w:r w:rsidRPr="00104A6E">
                    <w:rPr>
                      <w:rFonts w:ascii="仿宋" w:eastAsia="仿宋" w:hAnsi="仿宋" w:hint="eastAsia"/>
                      <w:bCs/>
                      <w:sz w:val="22"/>
                    </w:rPr>
                    <w:t>视频课件资源：共计30多个，大体病理相关联微课</w:t>
                  </w:r>
                  <w:r w:rsidRPr="00104A6E">
                    <w:rPr>
                      <w:rFonts w:ascii="仿宋" w:eastAsia="仿宋" w:hAnsi="仿宋"/>
                      <w:bCs/>
                      <w:sz w:val="22"/>
                    </w:rPr>
                    <w:t>200</w:t>
                  </w:r>
                  <w:r w:rsidRPr="00104A6E">
                    <w:rPr>
                      <w:rFonts w:ascii="仿宋" w:eastAsia="仿宋" w:hAnsi="仿宋" w:hint="eastAsia"/>
                      <w:bCs/>
                      <w:sz w:val="22"/>
                    </w:rPr>
                    <w:t>多个。试题资源：中英文实体860多道</w:t>
                  </w:r>
                  <w:r>
                    <w:rPr>
                      <w:rFonts w:ascii="仿宋" w:eastAsia="仿宋" w:hAnsi="仿宋" w:hint="eastAsia"/>
                      <w:bCs/>
                      <w:sz w:val="22"/>
                    </w:rPr>
                    <w:t>。</w:t>
                  </w:r>
                </w:p>
              </w:tc>
              <w:tc>
                <w:tcPr>
                  <w:tcW w:w="2244" w:type="dxa"/>
                </w:tcPr>
                <w:p w:rsidR="008D54E6" w:rsidRPr="00DC76CF" w:rsidRDefault="008D54E6" w:rsidP="008D54E6">
                  <w:pPr>
                    <w:rPr>
                      <w:rFonts w:ascii="仿宋" w:eastAsia="仿宋" w:hAnsi="仿宋"/>
                      <w:sz w:val="22"/>
                    </w:rPr>
                  </w:pPr>
                  <w:r w:rsidRPr="00DC76CF">
                    <w:rPr>
                      <w:rFonts w:ascii="仿宋" w:eastAsia="仿宋" w:hAnsi="仿宋" w:hint="eastAsia"/>
                      <w:sz w:val="22"/>
                    </w:rPr>
                    <w:lastRenderedPageBreak/>
                    <w:t>大体标本数量不少于</w:t>
                  </w:r>
                  <w:r w:rsidRPr="00DC76CF">
                    <w:rPr>
                      <w:rFonts w:ascii="仿宋" w:eastAsia="仿宋" w:hAnsi="仿宋"/>
                      <w:sz w:val="22"/>
                    </w:rPr>
                    <w:t>700</w:t>
                  </w:r>
                  <w:r w:rsidRPr="00DC76CF">
                    <w:rPr>
                      <w:rFonts w:ascii="仿宋" w:eastAsia="仿宋" w:hAnsi="仿宋" w:hint="eastAsia"/>
                      <w:sz w:val="22"/>
                    </w:rPr>
                    <w:t>个。软件内中英文试题不少于800道。视频不少</w:t>
                  </w:r>
                  <w:r w:rsidRPr="00DC76CF">
                    <w:rPr>
                      <w:rFonts w:ascii="仿宋" w:eastAsia="仿宋" w:hAnsi="仿宋"/>
                      <w:sz w:val="22"/>
                    </w:rPr>
                    <w:t>14</w:t>
                  </w:r>
                  <w:r w:rsidRPr="00DC76CF">
                    <w:rPr>
                      <w:rFonts w:ascii="仿宋" w:eastAsia="仿宋" w:hAnsi="仿宋" w:hint="eastAsia"/>
                      <w:sz w:val="22"/>
                    </w:rPr>
                    <w:t>个，微课数量不少于240个。</w:t>
                  </w:r>
                </w:p>
              </w:tc>
            </w:tr>
          </w:tbl>
          <w:p w:rsidR="008D54E6" w:rsidRDefault="008D54E6" w:rsidP="008D54E6">
            <w:pPr>
              <w:rPr>
                <w:rFonts w:ascii="仿宋" w:eastAsia="仿宋" w:hAnsi="仿宋"/>
                <w:sz w:val="22"/>
              </w:rPr>
            </w:pPr>
          </w:p>
          <w:p w:rsidR="008D54E6" w:rsidRPr="00862B6B" w:rsidRDefault="008D54E6" w:rsidP="008D54E6">
            <w:pPr>
              <w:rPr>
                <w:rFonts w:ascii="仿宋" w:eastAsia="仿宋" w:hAnsi="仿宋"/>
                <w:b/>
                <w:sz w:val="24"/>
              </w:rPr>
            </w:pPr>
            <w:r>
              <w:rPr>
                <w:rFonts w:ascii="仿宋" w:eastAsia="仿宋" w:hAnsi="仿宋" w:hint="eastAsia"/>
                <w:b/>
                <w:sz w:val="22"/>
              </w:rPr>
              <w:t>（5）</w:t>
            </w:r>
            <w:r w:rsidRPr="00AA2AE7">
              <w:rPr>
                <w:rFonts w:ascii="仿宋" w:eastAsia="仿宋" w:hAnsi="仿宋" w:hint="eastAsia"/>
                <w:b/>
                <w:sz w:val="22"/>
              </w:rPr>
              <w:t>医学形态学数字化教学系统（中英双语版）-数字胚胎模块客户端</w:t>
            </w:r>
          </w:p>
          <w:tbl>
            <w:tblPr>
              <w:tblStyle w:val="TableGrid"/>
              <w:tblW w:w="0" w:type="auto"/>
              <w:tblLayout w:type="fixed"/>
              <w:tblLook w:val="04A0" w:firstRow="1" w:lastRow="0" w:firstColumn="1" w:lastColumn="0" w:noHBand="0" w:noVBand="1"/>
            </w:tblPr>
            <w:tblGrid>
              <w:gridCol w:w="982"/>
              <w:gridCol w:w="2374"/>
              <w:gridCol w:w="2622"/>
              <w:gridCol w:w="2102"/>
            </w:tblGrid>
            <w:tr w:rsidR="008D54E6" w:rsidTr="00193279">
              <w:tc>
                <w:tcPr>
                  <w:tcW w:w="982" w:type="dxa"/>
                </w:tcPr>
                <w:p w:rsidR="008D54E6" w:rsidRDefault="008D54E6" w:rsidP="008D54E6">
                  <w:pPr>
                    <w:rPr>
                      <w:rFonts w:ascii="仿宋" w:eastAsia="仿宋" w:hAnsi="仿宋"/>
                      <w:sz w:val="22"/>
                    </w:rPr>
                  </w:pPr>
                  <w:r>
                    <w:rPr>
                      <w:rFonts w:ascii="仿宋" w:eastAsia="仿宋" w:hAnsi="仿宋" w:hint="eastAsia"/>
                      <w:sz w:val="22"/>
                    </w:rPr>
                    <w:t>品牌</w:t>
                  </w:r>
                </w:p>
              </w:tc>
              <w:tc>
                <w:tcPr>
                  <w:tcW w:w="2374" w:type="dxa"/>
                </w:tcPr>
                <w:p w:rsidR="008D54E6" w:rsidRDefault="008D54E6" w:rsidP="008D54E6">
                  <w:pPr>
                    <w:jc w:val="center"/>
                    <w:rPr>
                      <w:rFonts w:ascii="仿宋" w:eastAsia="仿宋" w:hAnsi="仿宋"/>
                      <w:sz w:val="22"/>
                    </w:rPr>
                  </w:pPr>
                  <w:r>
                    <w:rPr>
                      <w:rFonts w:ascii="仿宋" w:eastAsia="仿宋" w:hAnsi="仿宋" w:hint="eastAsia"/>
                      <w:sz w:val="22"/>
                    </w:rPr>
                    <w:t>易创电子</w:t>
                  </w:r>
                </w:p>
              </w:tc>
              <w:tc>
                <w:tcPr>
                  <w:tcW w:w="2622" w:type="dxa"/>
                </w:tcPr>
                <w:p w:rsidR="008D54E6" w:rsidRDefault="008D54E6" w:rsidP="008D54E6">
                  <w:pPr>
                    <w:jc w:val="center"/>
                    <w:rPr>
                      <w:rFonts w:ascii="仿宋" w:eastAsia="仿宋" w:hAnsi="仿宋"/>
                      <w:sz w:val="22"/>
                    </w:rPr>
                  </w:pPr>
                  <w:r w:rsidRPr="00BB5D2D">
                    <w:rPr>
                      <w:rFonts w:ascii="仿宋" w:eastAsia="仿宋" w:hAnsi="仿宋" w:hint="eastAsia"/>
                      <w:sz w:val="22"/>
                    </w:rPr>
                    <w:t>庠居</w:t>
                  </w:r>
                </w:p>
              </w:tc>
              <w:tc>
                <w:tcPr>
                  <w:tcW w:w="2102" w:type="dxa"/>
                </w:tcPr>
                <w:p w:rsidR="008D54E6" w:rsidRDefault="008D54E6" w:rsidP="008D54E6">
                  <w:pPr>
                    <w:jc w:val="center"/>
                    <w:rPr>
                      <w:rFonts w:ascii="仿宋" w:eastAsia="仿宋" w:hAnsi="仿宋"/>
                      <w:sz w:val="22"/>
                    </w:rPr>
                  </w:pPr>
                  <w:r w:rsidRPr="00747CF9">
                    <w:rPr>
                      <w:rFonts w:ascii="仿宋" w:eastAsia="仿宋" w:hAnsi="仿宋" w:hint="eastAsia"/>
                      <w:sz w:val="22"/>
                    </w:rPr>
                    <w:t>北京恒盛</w:t>
                  </w:r>
                </w:p>
              </w:tc>
            </w:tr>
            <w:tr w:rsidR="008D54E6" w:rsidTr="00193279">
              <w:tc>
                <w:tcPr>
                  <w:tcW w:w="982" w:type="dxa"/>
                </w:tcPr>
                <w:p w:rsidR="008D54E6" w:rsidRDefault="008D54E6" w:rsidP="008D54E6">
                  <w:pPr>
                    <w:rPr>
                      <w:rFonts w:ascii="仿宋" w:eastAsia="仿宋" w:hAnsi="仿宋"/>
                      <w:sz w:val="22"/>
                    </w:rPr>
                  </w:pPr>
                  <w:r w:rsidRPr="00BB5D2D">
                    <w:rPr>
                      <w:rFonts w:ascii="仿宋" w:eastAsia="仿宋" w:hAnsi="仿宋" w:hint="eastAsia"/>
                      <w:sz w:val="22"/>
                    </w:rPr>
                    <w:t>参考价格/元</w:t>
                  </w:r>
                </w:p>
              </w:tc>
              <w:tc>
                <w:tcPr>
                  <w:tcW w:w="2374"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000</w:t>
                  </w:r>
                </w:p>
              </w:tc>
              <w:tc>
                <w:tcPr>
                  <w:tcW w:w="2622" w:type="dxa"/>
                  <w:vAlign w:val="center"/>
                </w:tcPr>
                <w:p w:rsidR="008D54E6" w:rsidRDefault="008D54E6" w:rsidP="008D54E6">
                  <w:pPr>
                    <w:jc w:val="center"/>
                    <w:rPr>
                      <w:rFonts w:ascii="仿宋" w:eastAsia="仿宋" w:hAnsi="仿宋"/>
                      <w:sz w:val="22"/>
                    </w:rPr>
                  </w:pPr>
                  <w:r>
                    <w:rPr>
                      <w:rFonts w:ascii="仿宋" w:eastAsia="仿宋" w:hAnsi="仿宋"/>
                      <w:sz w:val="22"/>
                    </w:rPr>
                    <w:t>5000</w:t>
                  </w:r>
                </w:p>
              </w:tc>
              <w:tc>
                <w:tcPr>
                  <w:tcW w:w="2102" w:type="dxa"/>
                  <w:vAlign w:val="center"/>
                </w:tcPr>
                <w:p w:rsidR="008D54E6" w:rsidRDefault="008D54E6" w:rsidP="008D54E6">
                  <w:pPr>
                    <w:jc w:val="center"/>
                    <w:rPr>
                      <w:rFonts w:ascii="仿宋" w:eastAsia="仿宋" w:hAnsi="仿宋"/>
                      <w:sz w:val="22"/>
                    </w:rPr>
                  </w:pPr>
                  <w:r>
                    <w:rPr>
                      <w:rFonts w:ascii="仿宋" w:eastAsia="仿宋" w:hAnsi="仿宋" w:hint="eastAsia"/>
                      <w:sz w:val="22"/>
                    </w:rPr>
                    <w:t>5</w:t>
                  </w:r>
                  <w:r>
                    <w:rPr>
                      <w:rFonts w:ascii="仿宋" w:eastAsia="仿宋" w:hAnsi="仿宋"/>
                      <w:sz w:val="22"/>
                    </w:rPr>
                    <w:t>400</w:t>
                  </w:r>
                </w:p>
              </w:tc>
            </w:tr>
            <w:tr w:rsidR="008D54E6" w:rsidTr="00193279">
              <w:tc>
                <w:tcPr>
                  <w:tcW w:w="982" w:type="dxa"/>
                </w:tcPr>
                <w:p w:rsidR="008D54E6" w:rsidRDefault="008D54E6" w:rsidP="008D54E6">
                  <w:pPr>
                    <w:rPr>
                      <w:rFonts w:ascii="仿宋" w:eastAsia="仿宋" w:hAnsi="仿宋"/>
                      <w:sz w:val="22"/>
                    </w:rPr>
                  </w:pPr>
                  <w:r>
                    <w:rPr>
                      <w:rFonts w:ascii="仿宋" w:eastAsia="仿宋" w:hAnsi="仿宋" w:hint="eastAsia"/>
                      <w:sz w:val="22"/>
                    </w:rPr>
                    <w:t>5</w:t>
                  </w:r>
                  <w:r>
                    <w:rPr>
                      <w:rFonts w:ascii="仿宋" w:eastAsia="仿宋" w:hAnsi="仿宋"/>
                      <w:sz w:val="22"/>
                    </w:rPr>
                    <w:t>.1</w:t>
                  </w:r>
                </w:p>
              </w:tc>
              <w:tc>
                <w:tcPr>
                  <w:tcW w:w="2374" w:type="dxa"/>
                </w:tcPr>
                <w:p w:rsidR="008D54E6" w:rsidRDefault="008D54E6" w:rsidP="008D54E6">
                  <w:pPr>
                    <w:rPr>
                      <w:rFonts w:ascii="仿宋" w:eastAsia="仿宋" w:hAnsi="仿宋"/>
                      <w:sz w:val="22"/>
                    </w:rPr>
                  </w:pPr>
                  <w:r>
                    <w:rPr>
                      <w:rFonts w:ascii="仿宋" w:eastAsia="仿宋" w:hAnsi="仿宋" w:hint="eastAsia"/>
                      <w:sz w:val="22"/>
                    </w:rPr>
                    <w:t>1、</w:t>
                  </w:r>
                  <w:r w:rsidRPr="00C76E38">
                    <w:rPr>
                      <w:rFonts w:ascii="仿宋" w:eastAsia="仿宋" w:hAnsi="仿宋" w:hint="eastAsia"/>
                      <w:sz w:val="22"/>
                    </w:rPr>
                    <w:t>总论篇：共10章，总视频11个、知识点67个、课件225页、模型不少于38个、动画31个、图片195张、练习题146道。</w:t>
                  </w:r>
                </w:p>
                <w:p w:rsidR="008D54E6" w:rsidRDefault="008D54E6" w:rsidP="008D54E6">
                  <w:pPr>
                    <w:rPr>
                      <w:rFonts w:ascii="仿宋" w:eastAsia="仿宋" w:hAnsi="仿宋"/>
                      <w:sz w:val="22"/>
                    </w:rPr>
                  </w:pPr>
                  <w:r>
                    <w:rPr>
                      <w:rFonts w:ascii="仿宋" w:eastAsia="仿宋" w:hAnsi="仿宋"/>
                      <w:sz w:val="22"/>
                    </w:rPr>
                    <w:t>2</w:t>
                  </w:r>
                  <w:r>
                    <w:rPr>
                      <w:rFonts w:ascii="仿宋" w:eastAsia="仿宋" w:hAnsi="仿宋" w:hint="eastAsia"/>
                      <w:sz w:val="22"/>
                    </w:rPr>
                    <w:t>、</w:t>
                  </w:r>
                  <w:r w:rsidRPr="00C76E38">
                    <w:rPr>
                      <w:rFonts w:ascii="仿宋" w:eastAsia="仿宋" w:hAnsi="仿宋" w:hint="eastAsia"/>
                      <w:sz w:val="22"/>
                    </w:rPr>
                    <w:t>各论篇：共16章，总视频16个、知识点90个、课件386页、模型不少于38个、动画89个、图片214张、练习题310道。</w:t>
                  </w:r>
                </w:p>
                <w:p w:rsidR="008D54E6" w:rsidRDefault="008D54E6" w:rsidP="008D54E6">
                  <w:pPr>
                    <w:rPr>
                      <w:rFonts w:ascii="仿宋" w:eastAsia="仿宋" w:hAnsi="仿宋"/>
                      <w:sz w:val="22"/>
                    </w:rPr>
                  </w:pPr>
                  <w:r>
                    <w:rPr>
                      <w:rFonts w:ascii="仿宋" w:eastAsia="仿宋" w:hAnsi="仿宋"/>
                      <w:sz w:val="22"/>
                    </w:rPr>
                    <w:t>3</w:t>
                  </w:r>
                  <w:r>
                    <w:rPr>
                      <w:rFonts w:ascii="仿宋" w:eastAsia="仿宋" w:hAnsi="仿宋" w:hint="eastAsia"/>
                      <w:sz w:val="22"/>
                    </w:rPr>
                    <w:t>、</w:t>
                  </w:r>
                  <w:r w:rsidRPr="00C76E38">
                    <w:rPr>
                      <w:rFonts w:ascii="仿宋" w:eastAsia="仿宋" w:hAnsi="仿宋" w:hint="eastAsia"/>
                      <w:sz w:val="22"/>
                    </w:rPr>
                    <w:t>畸形篇：共16章，总视频16个、知识点191个、图片267张、课件479页、模型不少于7个、练习题95道，内容包含发生机理和表象特征展示如头颈颜面及腭舌牙的相关畸形中的小口和巨口畸形、小下颌和无下颌畸形等。</w:t>
                  </w:r>
                </w:p>
                <w:p w:rsidR="008D54E6" w:rsidRDefault="008D54E6" w:rsidP="008D54E6">
                  <w:pPr>
                    <w:rPr>
                      <w:rFonts w:ascii="仿宋" w:eastAsia="仿宋" w:hAnsi="仿宋"/>
                      <w:sz w:val="22"/>
                    </w:rPr>
                  </w:pPr>
                  <w:r>
                    <w:rPr>
                      <w:rFonts w:ascii="仿宋" w:eastAsia="仿宋" w:hAnsi="仿宋"/>
                      <w:sz w:val="22"/>
                    </w:rPr>
                    <w:t>4</w:t>
                  </w:r>
                  <w:r>
                    <w:rPr>
                      <w:rFonts w:ascii="仿宋" w:eastAsia="仿宋" w:hAnsi="仿宋" w:hint="eastAsia"/>
                      <w:sz w:val="22"/>
                    </w:rPr>
                    <w:t>、</w:t>
                  </w:r>
                  <w:r w:rsidRPr="00C76E38">
                    <w:rPr>
                      <w:rFonts w:ascii="仿宋" w:eastAsia="仿宋" w:hAnsi="仿宋" w:hint="eastAsia"/>
                      <w:sz w:val="22"/>
                    </w:rPr>
                    <w:t>试题资源：章节练习不少于551题(中英文各551)（总论不低于146个，各论不低于310个，畸形篇不低于95个）。题型包含单选、多选。</w:t>
                  </w:r>
                </w:p>
                <w:p w:rsidR="008D54E6" w:rsidRPr="00C76E38" w:rsidRDefault="008D54E6" w:rsidP="008D54E6">
                  <w:pPr>
                    <w:rPr>
                      <w:rFonts w:ascii="仿宋" w:eastAsia="仿宋" w:hAnsi="仿宋"/>
                      <w:sz w:val="22"/>
                    </w:rPr>
                  </w:pPr>
                  <w:r>
                    <w:rPr>
                      <w:rFonts w:ascii="仿宋" w:eastAsia="仿宋" w:hAnsi="仿宋"/>
                      <w:sz w:val="22"/>
                    </w:rPr>
                    <w:t>5</w:t>
                  </w:r>
                  <w:r>
                    <w:rPr>
                      <w:rFonts w:ascii="仿宋" w:eastAsia="仿宋" w:hAnsi="仿宋" w:hint="eastAsia"/>
                      <w:sz w:val="22"/>
                    </w:rPr>
                    <w:t>、</w:t>
                  </w:r>
                  <w:r w:rsidRPr="00C76E38">
                    <w:rPr>
                      <w:rFonts w:ascii="仿宋" w:eastAsia="仿宋" w:hAnsi="仿宋" w:hint="eastAsia"/>
                      <w:sz w:val="22"/>
                    </w:rPr>
                    <w:t>疑难问答以问答的</w:t>
                  </w:r>
                  <w:r w:rsidRPr="00C76E38">
                    <w:rPr>
                      <w:rFonts w:ascii="仿宋" w:eastAsia="仿宋" w:hAnsi="仿宋" w:hint="eastAsia"/>
                      <w:sz w:val="22"/>
                    </w:rPr>
                    <w:lastRenderedPageBreak/>
                    <w:t>形式阐述知识点如试述胎盘的形态、构成、微细结构和生理功能，数量不少于34个。</w:t>
                  </w:r>
                </w:p>
              </w:tc>
              <w:tc>
                <w:tcPr>
                  <w:tcW w:w="2622" w:type="dxa"/>
                </w:tcPr>
                <w:p w:rsidR="008D54E6" w:rsidRDefault="008D54E6" w:rsidP="008D54E6">
                  <w:pPr>
                    <w:rPr>
                      <w:rFonts w:ascii="仿宋" w:eastAsia="仿宋" w:hAnsi="仿宋"/>
                      <w:bCs/>
                      <w:sz w:val="22"/>
                    </w:rPr>
                  </w:pPr>
                  <w:r>
                    <w:rPr>
                      <w:rFonts w:ascii="仿宋" w:eastAsia="仿宋" w:hAnsi="仿宋" w:hint="eastAsia"/>
                      <w:bCs/>
                      <w:sz w:val="22"/>
                    </w:rPr>
                    <w:lastRenderedPageBreak/>
                    <w:t>1</w:t>
                  </w:r>
                  <w:r>
                    <w:rPr>
                      <w:rFonts w:ascii="仿宋" w:eastAsia="仿宋" w:hAnsi="仿宋"/>
                      <w:bCs/>
                      <w:sz w:val="22"/>
                    </w:rPr>
                    <w:t>.</w:t>
                  </w:r>
                  <w:r w:rsidRPr="00104A6E">
                    <w:rPr>
                      <w:rFonts w:ascii="仿宋" w:eastAsia="仿宋" w:hAnsi="仿宋" w:hint="eastAsia"/>
                      <w:bCs/>
                      <w:sz w:val="22"/>
                    </w:rPr>
                    <w:t>涵盖总论，各论，畸形资源：其中总论：视频≥10个、知识点≥65个、课件≥225页、模型≥35个、动画≥30个、图片≥190张、练习题≥145道。各论：共16章，总视频≥16个、知识点≥90个、课件≥385页、模型≥38个、动画≥85个、图片≥210张、练习题≥310道。试题资源：中文试题≥220道。畸形本篇共分为16章节，染色体畸形和单卵双胎引发的先天畸形（11类）、头颈颜面和腭舌牙的相关畸形（16类）、骨骼和肌肉系统的相关畸形（14类）、四肢的畸形（15类）、神经系统的先天畸形（7类）、消化系统的先天畸形（17类）、呼吸系统先天畸形（7类）、体腔和系膜的畸形（6类）、泌尿系统的畸形（10类）、生殖系统畸形（22类）、心血管系统的畸形（25类）、眼畸形（13类）、耳畸形（8类）、体被系统的畸形</w:t>
                  </w:r>
                  <w:r w:rsidRPr="00104A6E">
                    <w:rPr>
                      <w:rFonts w:ascii="仿宋" w:eastAsia="仿宋" w:hAnsi="仿宋" w:hint="eastAsia"/>
                      <w:bCs/>
                      <w:sz w:val="22"/>
                    </w:rPr>
                    <w:lastRenderedPageBreak/>
                    <w:t>（9类）、内分泌腺的畸形（7类）、免疫器官的畸形（4类）。</w:t>
                  </w:r>
                </w:p>
                <w:p w:rsidR="008D54E6" w:rsidRPr="00104A6E" w:rsidRDefault="008D54E6" w:rsidP="008D54E6">
                  <w:pPr>
                    <w:rPr>
                      <w:rFonts w:ascii="仿宋" w:eastAsia="仿宋" w:hAnsi="仿宋"/>
                      <w:bCs/>
                      <w:sz w:val="22"/>
                    </w:rPr>
                  </w:pPr>
                  <w:r>
                    <w:rPr>
                      <w:rFonts w:ascii="仿宋" w:eastAsia="仿宋" w:hAnsi="仿宋" w:hint="eastAsia"/>
                      <w:bCs/>
                      <w:sz w:val="22"/>
                    </w:rPr>
                    <w:t>2.</w:t>
                  </w:r>
                  <w:r w:rsidRPr="00104A6E">
                    <w:rPr>
                      <w:rFonts w:ascii="仿宋" w:eastAsia="仿宋" w:hAnsi="仿宋" w:hint="eastAsia"/>
                      <w:bCs/>
                      <w:sz w:val="22"/>
                    </w:rPr>
                    <w:t>视频课件资源：共计30多个，练习题不少于5</w:t>
                  </w:r>
                  <w:r w:rsidRPr="00104A6E">
                    <w:rPr>
                      <w:rFonts w:ascii="仿宋" w:eastAsia="仿宋" w:hAnsi="仿宋"/>
                      <w:bCs/>
                      <w:sz w:val="22"/>
                    </w:rPr>
                    <w:t>00</w:t>
                  </w:r>
                  <w:r w:rsidRPr="00104A6E">
                    <w:rPr>
                      <w:rFonts w:ascii="仿宋" w:eastAsia="仿宋" w:hAnsi="仿宋" w:hint="eastAsia"/>
                      <w:bCs/>
                      <w:sz w:val="22"/>
                    </w:rPr>
                    <w:t>多道，包含多种题型。</w:t>
                  </w:r>
                </w:p>
              </w:tc>
              <w:tc>
                <w:tcPr>
                  <w:tcW w:w="2102" w:type="dxa"/>
                </w:tcPr>
                <w:p w:rsidR="008D54E6" w:rsidRDefault="008D54E6" w:rsidP="008D54E6">
                  <w:pPr>
                    <w:rPr>
                      <w:rFonts w:ascii="仿宋" w:eastAsia="仿宋" w:hAnsi="仿宋"/>
                      <w:sz w:val="22"/>
                    </w:rPr>
                  </w:pPr>
                  <w:r>
                    <w:rPr>
                      <w:rFonts w:ascii="仿宋" w:eastAsia="仿宋" w:hAnsi="仿宋" w:hint="eastAsia"/>
                      <w:sz w:val="22"/>
                    </w:rPr>
                    <w:lastRenderedPageBreak/>
                    <w:t>1、</w:t>
                  </w:r>
                  <w:r w:rsidRPr="00DC76CF">
                    <w:rPr>
                      <w:rFonts w:ascii="仿宋" w:eastAsia="仿宋" w:hAnsi="仿宋" w:hint="eastAsia"/>
                      <w:sz w:val="22"/>
                    </w:rPr>
                    <w:t>总论篇：共10章，总视频1</w:t>
                  </w:r>
                  <w:r w:rsidRPr="00DC76CF">
                    <w:rPr>
                      <w:rFonts w:ascii="仿宋" w:eastAsia="仿宋" w:hAnsi="仿宋"/>
                      <w:sz w:val="22"/>
                    </w:rPr>
                    <w:t>0</w:t>
                  </w:r>
                  <w:r w:rsidRPr="00DC76CF">
                    <w:rPr>
                      <w:rFonts w:ascii="仿宋" w:eastAsia="仿宋" w:hAnsi="仿宋" w:hint="eastAsia"/>
                      <w:sz w:val="22"/>
                    </w:rPr>
                    <w:t>个、知识点</w:t>
                  </w:r>
                  <w:r w:rsidRPr="00DC76CF">
                    <w:rPr>
                      <w:rFonts w:ascii="仿宋" w:eastAsia="仿宋" w:hAnsi="仿宋"/>
                      <w:sz w:val="22"/>
                    </w:rPr>
                    <w:t>60</w:t>
                  </w:r>
                  <w:r w:rsidRPr="00DC76CF">
                    <w:rPr>
                      <w:rFonts w:ascii="仿宋" w:eastAsia="仿宋" w:hAnsi="仿宋" w:hint="eastAsia"/>
                      <w:sz w:val="22"/>
                    </w:rPr>
                    <w:t>多个、课件2</w:t>
                  </w:r>
                  <w:r w:rsidRPr="00DC76CF">
                    <w:rPr>
                      <w:rFonts w:ascii="仿宋" w:eastAsia="仿宋" w:hAnsi="仿宋"/>
                      <w:sz w:val="22"/>
                    </w:rPr>
                    <w:t>00</w:t>
                  </w:r>
                  <w:r w:rsidRPr="00DC76CF">
                    <w:rPr>
                      <w:rFonts w:ascii="仿宋" w:eastAsia="仿宋" w:hAnsi="仿宋" w:hint="eastAsia"/>
                      <w:sz w:val="22"/>
                    </w:rPr>
                    <w:t>多页、模型不少于3</w:t>
                  </w:r>
                  <w:r w:rsidRPr="00DC76CF">
                    <w:rPr>
                      <w:rFonts w:ascii="仿宋" w:eastAsia="仿宋" w:hAnsi="仿宋"/>
                      <w:sz w:val="22"/>
                    </w:rPr>
                    <w:t>5</w:t>
                  </w:r>
                  <w:r w:rsidRPr="00DC76CF">
                    <w:rPr>
                      <w:rFonts w:ascii="仿宋" w:eastAsia="仿宋" w:hAnsi="仿宋" w:hint="eastAsia"/>
                      <w:sz w:val="22"/>
                    </w:rPr>
                    <w:t>个、动画</w:t>
                  </w:r>
                  <w:r w:rsidRPr="00DC76CF">
                    <w:rPr>
                      <w:rFonts w:ascii="仿宋" w:eastAsia="仿宋" w:hAnsi="仿宋"/>
                      <w:sz w:val="22"/>
                    </w:rPr>
                    <w:t>28</w:t>
                  </w:r>
                  <w:r w:rsidRPr="00DC76CF">
                    <w:rPr>
                      <w:rFonts w:ascii="仿宋" w:eastAsia="仿宋" w:hAnsi="仿宋" w:hint="eastAsia"/>
                      <w:sz w:val="22"/>
                    </w:rPr>
                    <w:t>个、图片1</w:t>
                  </w:r>
                  <w:r w:rsidRPr="00DC76CF">
                    <w:rPr>
                      <w:rFonts w:ascii="仿宋" w:eastAsia="仿宋" w:hAnsi="仿宋"/>
                      <w:sz w:val="22"/>
                    </w:rPr>
                    <w:t>80</w:t>
                  </w:r>
                  <w:r w:rsidRPr="00DC76CF">
                    <w:rPr>
                      <w:rFonts w:ascii="仿宋" w:eastAsia="仿宋" w:hAnsi="仿宋" w:hint="eastAsia"/>
                      <w:sz w:val="22"/>
                    </w:rPr>
                    <w:t>多张、练习题14</w:t>
                  </w:r>
                  <w:r w:rsidRPr="00DC76CF">
                    <w:rPr>
                      <w:rFonts w:ascii="仿宋" w:eastAsia="仿宋" w:hAnsi="仿宋"/>
                      <w:sz w:val="22"/>
                    </w:rPr>
                    <w:t>0</w:t>
                  </w:r>
                  <w:r w:rsidRPr="00DC76CF">
                    <w:rPr>
                      <w:rFonts w:ascii="仿宋" w:eastAsia="仿宋" w:hAnsi="仿宋" w:hint="eastAsia"/>
                      <w:sz w:val="22"/>
                    </w:rPr>
                    <w:t>多道。</w:t>
                  </w:r>
                </w:p>
                <w:p w:rsidR="008D54E6" w:rsidRDefault="008D54E6" w:rsidP="008D54E6">
                  <w:pPr>
                    <w:rPr>
                      <w:rFonts w:ascii="仿宋" w:eastAsia="仿宋" w:hAnsi="仿宋"/>
                      <w:sz w:val="22"/>
                    </w:rPr>
                  </w:pPr>
                  <w:r>
                    <w:rPr>
                      <w:rFonts w:ascii="仿宋" w:eastAsia="仿宋" w:hAnsi="仿宋"/>
                      <w:sz w:val="22"/>
                    </w:rPr>
                    <w:t>2</w:t>
                  </w:r>
                  <w:r>
                    <w:rPr>
                      <w:rFonts w:ascii="仿宋" w:eastAsia="仿宋" w:hAnsi="仿宋" w:hint="eastAsia"/>
                      <w:sz w:val="22"/>
                    </w:rPr>
                    <w:t>、</w:t>
                  </w:r>
                  <w:r w:rsidRPr="00DC76CF">
                    <w:rPr>
                      <w:rFonts w:ascii="仿宋" w:eastAsia="仿宋" w:hAnsi="仿宋" w:hint="eastAsia"/>
                      <w:sz w:val="22"/>
                    </w:rPr>
                    <w:t>各论篇：共16章，总视频16个、知识点</w:t>
                  </w:r>
                  <w:r w:rsidRPr="00DC76CF">
                    <w:rPr>
                      <w:rFonts w:ascii="仿宋" w:eastAsia="仿宋" w:hAnsi="仿宋"/>
                      <w:sz w:val="22"/>
                    </w:rPr>
                    <w:t>80</w:t>
                  </w:r>
                  <w:r w:rsidRPr="00DC76CF">
                    <w:rPr>
                      <w:rFonts w:ascii="仿宋" w:eastAsia="仿宋" w:hAnsi="仿宋" w:hint="eastAsia"/>
                      <w:sz w:val="22"/>
                    </w:rPr>
                    <w:t>多个、课件3</w:t>
                  </w:r>
                  <w:r w:rsidRPr="00DC76CF">
                    <w:rPr>
                      <w:rFonts w:ascii="仿宋" w:eastAsia="仿宋" w:hAnsi="仿宋"/>
                      <w:sz w:val="22"/>
                    </w:rPr>
                    <w:t>70</w:t>
                  </w:r>
                  <w:r w:rsidRPr="00DC76CF">
                    <w:rPr>
                      <w:rFonts w:ascii="仿宋" w:eastAsia="仿宋" w:hAnsi="仿宋" w:hint="eastAsia"/>
                      <w:sz w:val="22"/>
                    </w:rPr>
                    <w:t>多页、模型不少于3</w:t>
                  </w:r>
                  <w:r w:rsidRPr="00DC76CF">
                    <w:rPr>
                      <w:rFonts w:ascii="仿宋" w:eastAsia="仿宋" w:hAnsi="仿宋"/>
                      <w:sz w:val="22"/>
                    </w:rPr>
                    <w:t>6</w:t>
                  </w:r>
                  <w:r w:rsidRPr="00DC76CF">
                    <w:rPr>
                      <w:rFonts w:ascii="仿宋" w:eastAsia="仿宋" w:hAnsi="仿宋" w:hint="eastAsia"/>
                      <w:sz w:val="22"/>
                    </w:rPr>
                    <w:t>个、动画8</w:t>
                  </w:r>
                  <w:r w:rsidRPr="00DC76CF">
                    <w:rPr>
                      <w:rFonts w:ascii="仿宋" w:eastAsia="仿宋" w:hAnsi="仿宋"/>
                      <w:sz w:val="22"/>
                    </w:rPr>
                    <w:t>0</w:t>
                  </w:r>
                  <w:r w:rsidRPr="00DC76CF">
                    <w:rPr>
                      <w:rFonts w:ascii="仿宋" w:eastAsia="仿宋" w:hAnsi="仿宋" w:hint="eastAsia"/>
                      <w:sz w:val="22"/>
                    </w:rPr>
                    <w:t>多个、图片2</w:t>
                  </w:r>
                  <w:r w:rsidRPr="00DC76CF">
                    <w:rPr>
                      <w:rFonts w:ascii="仿宋" w:eastAsia="仿宋" w:hAnsi="仿宋"/>
                      <w:sz w:val="22"/>
                    </w:rPr>
                    <w:t>00</w:t>
                  </w:r>
                  <w:r w:rsidRPr="00DC76CF">
                    <w:rPr>
                      <w:rFonts w:ascii="仿宋" w:eastAsia="仿宋" w:hAnsi="仿宋" w:hint="eastAsia"/>
                      <w:sz w:val="22"/>
                    </w:rPr>
                    <w:t>多张、练习题3</w:t>
                  </w:r>
                  <w:r w:rsidRPr="00DC76CF">
                    <w:rPr>
                      <w:rFonts w:ascii="仿宋" w:eastAsia="仿宋" w:hAnsi="仿宋"/>
                      <w:sz w:val="22"/>
                    </w:rPr>
                    <w:t>00</w:t>
                  </w:r>
                  <w:r w:rsidRPr="00DC76CF">
                    <w:rPr>
                      <w:rFonts w:ascii="仿宋" w:eastAsia="仿宋" w:hAnsi="仿宋" w:hint="eastAsia"/>
                      <w:sz w:val="22"/>
                    </w:rPr>
                    <w:t>多道。</w:t>
                  </w:r>
                </w:p>
                <w:p w:rsidR="008D54E6" w:rsidRDefault="008D54E6" w:rsidP="008D54E6">
                  <w:pPr>
                    <w:rPr>
                      <w:rFonts w:ascii="仿宋" w:eastAsia="仿宋" w:hAnsi="仿宋"/>
                      <w:sz w:val="22"/>
                    </w:rPr>
                  </w:pPr>
                  <w:r>
                    <w:rPr>
                      <w:rFonts w:ascii="仿宋" w:eastAsia="仿宋" w:hAnsi="仿宋" w:hint="eastAsia"/>
                      <w:sz w:val="22"/>
                    </w:rPr>
                    <w:t>3、</w:t>
                  </w:r>
                  <w:r w:rsidRPr="00DC76CF">
                    <w:rPr>
                      <w:rFonts w:ascii="仿宋" w:eastAsia="仿宋" w:hAnsi="仿宋" w:hint="eastAsia"/>
                      <w:sz w:val="22"/>
                    </w:rPr>
                    <w:t>畸形篇：共16章，总视频16个、知识点</w:t>
                  </w:r>
                  <w:r w:rsidRPr="00DC76CF">
                    <w:rPr>
                      <w:rFonts w:ascii="仿宋" w:eastAsia="仿宋" w:hAnsi="仿宋"/>
                      <w:sz w:val="22"/>
                    </w:rPr>
                    <w:t>180</w:t>
                  </w:r>
                  <w:r w:rsidRPr="00DC76CF">
                    <w:rPr>
                      <w:rFonts w:ascii="仿宋" w:eastAsia="仿宋" w:hAnsi="仿宋" w:hint="eastAsia"/>
                      <w:sz w:val="22"/>
                    </w:rPr>
                    <w:t>多个、图片</w:t>
                  </w:r>
                  <w:r w:rsidRPr="00DC76CF">
                    <w:rPr>
                      <w:rFonts w:ascii="仿宋" w:eastAsia="仿宋" w:hAnsi="仿宋"/>
                      <w:sz w:val="22"/>
                    </w:rPr>
                    <w:t>250</w:t>
                  </w:r>
                  <w:r w:rsidRPr="00DC76CF">
                    <w:rPr>
                      <w:rFonts w:ascii="仿宋" w:eastAsia="仿宋" w:hAnsi="仿宋" w:hint="eastAsia"/>
                      <w:sz w:val="22"/>
                    </w:rPr>
                    <w:t>多张、课件</w:t>
                  </w:r>
                  <w:r w:rsidRPr="00DC76CF">
                    <w:rPr>
                      <w:rFonts w:ascii="仿宋" w:eastAsia="仿宋" w:hAnsi="仿宋"/>
                      <w:sz w:val="22"/>
                    </w:rPr>
                    <w:t>440</w:t>
                  </w:r>
                  <w:r w:rsidRPr="00DC76CF">
                    <w:rPr>
                      <w:rFonts w:ascii="仿宋" w:eastAsia="仿宋" w:hAnsi="仿宋" w:hint="eastAsia"/>
                      <w:sz w:val="22"/>
                    </w:rPr>
                    <w:t>多页、模型不少于6个、练习题</w:t>
                  </w:r>
                  <w:r w:rsidRPr="00DC76CF">
                    <w:rPr>
                      <w:rFonts w:ascii="仿宋" w:eastAsia="仿宋" w:hAnsi="仿宋"/>
                      <w:sz w:val="22"/>
                    </w:rPr>
                    <w:t>80</w:t>
                  </w:r>
                  <w:r w:rsidRPr="00DC76CF">
                    <w:rPr>
                      <w:rFonts w:ascii="仿宋" w:eastAsia="仿宋" w:hAnsi="仿宋" w:hint="eastAsia"/>
                      <w:sz w:val="22"/>
                    </w:rPr>
                    <w:t>多道。</w:t>
                  </w:r>
                </w:p>
                <w:p w:rsidR="008D54E6" w:rsidRDefault="008D54E6" w:rsidP="008D54E6">
                  <w:pPr>
                    <w:rPr>
                      <w:rFonts w:ascii="仿宋" w:eastAsia="仿宋" w:hAnsi="仿宋"/>
                      <w:sz w:val="22"/>
                    </w:rPr>
                  </w:pPr>
                  <w:r>
                    <w:rPr>
                      <w:rFonts w:ascii="仿宋" w:eastAsia="仿宋" w:hAnsi="仿宋" w:hint="eastAsia"/>
                      <w:sz w:val="22"/>
                    </w:rPr>
                    <w:t>4、</w:t>
                  </w:r>
                  <w:r w:rsidRPr="00DC76CF">
                    <w:rPr>
                      <w:rFonts w:ascii="仿宋" w:eastAsia="仿宋" w:hAnsi="仿宋" w:hint="eastAsia"/>
                      <w:sz w:val="22"/>
                    </w:rPr>
                    <w:t>中英文实体不少于5</w:t>
                  </w:r>
                  <w:r w:rsidRPr="00DC76CF">
                    <w:rPr>
                      <w:rFonts w:ascii="仿宋" w:eastAsia="仿宋" w:hAnsi="仿宋"/>
                      <w:sz w:val="22"/>
                    </w:rPr>
                    <w:t>00</w:t>
                  </w:r>
                  <w:r w:rsidRPr="00DC76CF">
                    <w:rPr>
                      <w:rFonts w:ascii="仿宋" w:eastAsia="仿宋" w:hAnsi="仿宋" w:hint="eastAsia"/>
                      <w:sz w:val="22"/>
                    </w:rPr>
                    <w:t>道。</w:t>
                  </w:r>
                </w:p>
                <w:p w:rsidR="008D54E6" w:rsidRPr="00DC76CF" w:rsidRDefault="008D54E6" w:rsidP="008D54E6">
                  <w:pPr>
                    <w:rPr>
                      <w:rFonts w:ascii="仿宋" w:eastAsia="仿宋" w:hAnsi="仿宋"/>
                      <w:sz w:val="22"/>
                    </w:rPr>
                  </w:pPr>
                  <w:r>
                    <w:rPr>
                      <w:rFonts w:ascii="仿宋" w:eastAsia="仿宋" w:hAnsi="仿宋" w:hint="eastAsia"/>
                      <w:sz w:val="22"/>
                    </w:rPr>
                    <w:t>5、</w:t>
                  </w:r>
                  <w:r w:rsidRPr="00DC76CF">
                    <w:rPr>
                      <w:rFonts w:ascii="仿宋" w:eastAsia="仿宋" w:hAnsi="仿宋" w:hint="eastAsia"/>
                      <w:sz w:val="22"/>
                    </w:rPr>
                    <w:t>重点问题阐述和知识点介绍不少于3</w:t>
                  </w:r>
                  <w:r w:rsidRPr="00DC76CF">
                    <w:rPr>
                      <w:rFonts w:ascii="仿宋" w:eastAsia="仿宋" w:hAnsi="仿宋"/>
                      <w:sz w:val="22"/>
                    </w:rPr>
                    <w:t>0</w:t>
                  </w:r>
                  <w:r w:rsidRPr="00DC76CF">
                    <w:rPr>
                      <w:rFonts w:ascii="仿宋" w:eastAsia="仿宋" w:hAnsi="仿宋" w:hint="eastAsia"/>
                      <w:sz w:val="22"/>
                    </w:rPr>
                    <w:t>个。</w:t>
                  </w:r>
                </w:p>
              </w:tc>
            </w:tr>
          </w:tbl>
          <w:p w:rsidR="008D54E6" w:rsidRDefault="008D54E6" w:rsidP="008D54E6">
            <w:pPr>
              <w:rPr>
                <w:rFonts w:ascii="仿宋" w:eastAsia="仿宋" w:hAnsi="仿宋"/>
                <w:sz w:val="22"/>
              </w:rPr>
            </w:pPr>
          </w:p>
          <w:p w:rsidR="008D54E6" w:rsidRPr="00862B6B" w:rsidRDefault="008D54E6" w:rsidP="008D54E6">
            <w:pPr>
              <w:rPr>
                <w:rFonts w:ascii="仿宋" w:eastAsia="仿宋" w:hAnsi="仿宋"/>
                <w:b/>
                <w:sz w:val="24"/>
              </w:rPr>
            </w:pPr>
            <w:r w:rsidRPr="00862B6B">
              <w:rPr>
                <w:rFonts w:ascii="仿宋" w:eastAsia="仿宋" w:hAnsi="仿宋" w:cs="宋体" w:hint="eastAsia"/>
                <w:b/>
                <w:kern w:val="0"/>
                <w:sz w:val="24"/>
              </w:rPr>
              <w:t>（</w:t>
            </w:r>
            <w:r w:rsidRPr="00862B6B">
              <w:rPr>
                <w:rFonts w:ascii="仿宋" w:eastAsia="仿宋" w:hAnsi="仿宋" w:cs="宋体"/>
                <w:b/>
                <w:kern w:val="0"/>
                <w:sz w:val="24"/>
              </w:rPr>
              <w:t>6）</w:t>
            </w:r>
            <w:r w:rsidRPr="00862B6B">
              <w:rPr>
                <w:rFonts w:ascii="仿宋" w:eastAsia="仿宋" w:hAnsi="仿宋" w:cs="宋体" w:hint="eastAsia"/>
                <w:b/>
                <w:kern w:val="0"/>
                <w:sz w:val="24"/>
              </w:rPr>
              <w:t>医学形态学数字化教学系统（中英双语版）</w:t>
            </w:r>
            <w:r w:rsidRPr="00862B6B">
              <w:rPr>
                <w:rFonts w:ascii="仿宋" w:eastAsia="仿宋" w:hAnsi="仿宋" w:cs="宋体"/>
                <w:b/>
                <w:kern w:val="0"/>
                <w:sz w:val="24"/>
              </w:rPr>
              <w:t>-</w:t>
            </w:r>
            <w:r w:rsidRPr="00862B6B">
              <w:rPr>
                <w:rFonts w:ascii="仿宋" w:eastAsia="仿宋" w:hAnsi="仿宋" w:cs="宋体" w:hint="eastAsia"/>
                <w:b/>
                <w:kern w:val="0"/>
                <w:sz w:val="24"/>
              </w:rPr>
              <w:t>寄生虫</w:t>
            </w:r>
            <w:r w:rsidRPr="00862B6B">
              <w:rPr>
                <w:rFonts w:ascii="仿宋" w:eastAsia="仿宋" w:hAnsi="仿宋" w:cs="宋体"/>
                <w:b/>
                <w:kern w:val="0"/>
                <w:sz w:val="24"/>
              </w:rPr>
              <w:t>模块</w:t>
            </w:r>
            <w:r w:rsidRPr="00862B6B">
              <w:rPr>
                <w:rFonts w:ascii="仿宋" w:eastAsia="仿宋" w:hAnsi="仿宋" w:cs="宋体" w:hint="eastAsia"/>
                <w:b/>
                <w:kern w:val="0"/>
                <w:sz w:val="24"/>
              </w:rPr>
              <w:t>服务器</w:t>
            </w:r>
            <w:r w:rsidRPr="00862B6B">
              <w:rPr>
                <w:rFonts w:ascii="仿宋" w:eastAsia="仿宋" w:hAnsi="仿宋" w:cs="宋体"/>
                <w:b/>
                <w:kern w:val="0"/>
                <w:sz w:val="24"/>
              </w:rPr>
              <w:t>端</w:t>
            </w:r>
          </w:p>
          <w:tbl>
            <w:tblPr>
              <w:tblStyle w:val="TableGrid"/>
              <w:tblW w:w="0" w:type="auto"/>
              <w:tblLayout w:type="fixed"/>
              <w:tblLook w:val="04A0" w:firstRow="1" w:lastRow="0" w:firstColumn="1" w:lastColumn="0" w:noHBand="0" w:noVBand="1"/>
            </w:tblPr>
            <w:tblGrid>
              <w:gridCol w:w="980"/>
              <w:gridCol w:w="2446"/>
              <w:gridCol w:w="2302"/>
              <w:gridCol w:w="2352"/>
            </w:tblGrid>
            <w:tr w:rsidR="008D54E6" w:rsidTr="00193279">
              <w:tc>
                <w:tcPr>
                  <w:tcW w:w="980" w:type="dxa"/>
                </w:tcPr>
                <w:p w:rsidR="008D54E6" w:rsidRDefault="008D54E6" w:rsidP="008D54E6">
                  <w:pPr>
                    <w:rPr>
                      <w:rFonts w:ascii="仿宋" w:eastAsia="仿宋" w:hAnsi="仿宋"/>
                      <w:sz w:val="22"/>
                    </w:rPr>
                  </w:pPr>
                  <w:r>
                    <w:rPr>
                      <w:rFonts w:ascii="仿宋" w:eastAsia="仿宋" w:hAnsi="仿宋" w:hint="eastAsia"/>
                      <w:sz w:val="22"/>
                    </w:rPr>
                    <w:t>品牌</w:t>
                  </w:r>
                </w:p>
              </w:tc>
              <w:tc>
                <w:tcPr>
                  <w:tcW w:w="2446" w:type="dxa"/>
                </w:tcPr>
                <w:p w:rsidR="008D54E6" w:rsidRDefault="008D54E6" w:rsidP="008D54E6">
                  <w:pPr>
                    <w:rPr>
                      <w:rFonts w:ascii="仿宋" w:eastAsia="仿宋" w:hAnsi="仿宋"/>
                      <w:sz w:val="22"/>
                    </w:rPr>
                  </w:pPr>
                  <w:r>
                    <w:rPr>
                      <w:rFonts w:ascii="仿宋" w:eastAsia="仿宋" w:hAnsi="仿宋" w:hint="eastAsia"/>
                      <w:sz w:val="22"/>
                    </w:rPr>
                    <w:t>易创电子</w:t>
                  </w:r>
                </w:p>
              </w:tc>
              <w:tc>
                <w:tcPr>
                  <w:tcW w:w="2302" w:type="dxa"/>
                </w:tcPr>
                <w:p w:rsidR="008D54E6" w:rsidRDefault="008D54E6" w:rsidP="008D54E6">
                  <w:pPr>
                    <w:rPr>
                      <w:rFonts w:ascii="仿宋" w:eastAsia="仿宋" w:hAnsi="仿宋"/>
                      <w:sz w:val="22"/>
                    </w:rPr>
                  </w:pPr>
                  <w:r w:rsidRPr="00BB5D2D">
                    <w:rPr>
                      <w:rFonts w:ascii="仿宋" w:eastAsia="仿宋" w:hAnsi="仿宋" w:hint="eastAsia"/>
                      <w:sz w:val="22"/>
                    </w:rPr>
                    <w:t>庠居</w:t>
                  </w:r>
                </w:p>
              </w:tc>
              <w:tc>
                <w:tcPr>
                  <w:tcW w:w="2352" w:type="dxa"/>
                </w:tcPr>
                <w:p w:rsidR="008D54E6" w:rsidRDefault="008D54E6" w:rsidP="008D54E6">
                  <w:pPr>
                    <w:rPr>
                      <w:rFonts w:ascii="仿宋" w:eastAsia="仿宋" w:hAnsi="仿宋"/>
                      <w:sz w:val="22"/>
                    </w:rPr>
                  </w:pPr>
                  <w:r w:rsidRPr="00747CF9">
                    <w:rPr>
                      <w:rFonts w:ascii="仿宋" w:eastAsia="仿宋" w:hAnsi="仿宋" w:hint="eastAsia"/>
                      <w:sz w:val="22"/>
                    </w:rPr>
                    <w:t>北京恒盛</w:t>
                  </w:r>
                </w:p>
              </w:tc>
            </w:tr>
            <w:tr w:rsidR="008D54E6" w:rsidTr="00193279">
              <w:tc>
                <w:tcPr>
                  <w:tcW w:w="980" w:type="dxa"/>
                </w:tcPr>
                <w:p w:rsidR="008D54E6" w:rsidRDefault="008D54E6" w:rsidP="008D54E6">
                  <w:pPr>
                    <w:rPr>
                      <w:rFonts w:ascii="仿宋" w:eastAsia="仿宋" w:hAnsi="仿宋"/>
                      <w:sz w:val="22"/>
                    </w:rPr>
                  </w:pPr>
                  <w:r w:rsidRPr="00BB5D2D">
                    <w:rPr>
                      <w:rFonts w:ascii="仿宋" w:eastAsia="仿宋" w:hAnsi="仿宋" w:hint="eastAsia"/>
                      <w:sz w:val="22"/>
                    </w:rPr>
                    <w:t>参考价格/元</w:t>
                  </w:r>
                </w:p>
              </w:tc>
              <w:tc>
                <w:tcPr>
                  <w:tcW w:w="2446" w:type="dxa"/>
                  <w:vAlign w:val="center"/>
                </w:tcPr>
                <w:p w:rsidR="008D54E6" w:rsidRDefault="008D54E6" w:rsidP="008D54E6">
                  <w:pPr>
                    <w:jc w:val="center"/>
                    <w:rPr>
                      <w:rFonts w:ascii="仿宋" w:eastAsia="仿宋" w:hAnsi="仿宋"/>
                      <w:sz w:val="22"/>
                    </w:rPr>
                  </w:pPr>
                  <w:r>
                    <w:rPr>
                      <w:rFonts w:ascii="仿宋" w:eastAsia="仿宋" w:hAnsi="仿宋" w:hint="eastAsia"/>
                      <w:sz w:val="22"/>
                    </w:rPr>
                    <w:t>3</w:t>
                  </w:r>
                  <w:r>
                    <w:rPr>
                      <w:rFonts w:ascii="仿宋" w:eastAsia="仿宋" w:hAnsi="仿宋"/>
                      <w:sz w:val="22"/>
                    </w:rPr>
                    <w:t>8000</w:t>
                  </w:r>
                </w:p>
              </w:tc>
              <w:tc>
                <w:tcPr>
                  <w:tcW w:w="2302" w:type="dxa"/>
                  <w:vAlign w:val="center"/>
                </w:tcPr>
                <w:p w:rsidR="008D54E6" w:rsidRDefault="008D54E6" w:rsidP="008D54E6">
                  <w:pPr>
                    <w:jc w:val="center"/>
                    <w:rPr>
                      <w:rFonts w:ascii="仿宋" w:eastAsia="仿宋" w:hAnsi="仿宋"/>
                      <w:sz w:val="22"/>
                    </w:rPr>
                  </w:pPr>
                  <w:r>
                    <w:rPr>
                      <w:rFonts w:ascii="仿宋" w:eastAsia="仿宋" w:hAnsi="仿宋" w:hint="eastAsia"/>
                      <w:sz w:val="22"/>
                    </w:rPr>
                    <w:t>3</w:t>
                  </w:r>
                  <w:r>
                    <w:rPr>
                      <w:rFonts w:ascii="仿宋" w:eastAsia="仿宋" w:hAnsi="仿宋"/>
                      <w:sz w:val="22"/>
                    </w:rPr>
                    <w:t>8000</w:t>
                  </w:r>
                </w:p>
              </w:tc>
              <w:tc>
                <w:tcPr>
                  <w:tcW w:w="2352" w:type="dxa"/>
                  <w:vAlign w:val="center"/>
                </w:tcPr>
                <w:p w:rsidR="008D54E6" w:rsidRDefault="008D54E6" w:rsidP="008D54E6">
                  <w:pPr>
                    <w:jc w:val="center"/>
                    <w:rPr>
                      <w:rFonts w:ascii="仿宋" w:eastAsia="仿宋" w:hAnsi="仿宋"/>
                      <w:sz w:val="22"/>
                    </w:rPr>
                  </w:pPr>
                  <w:r>
                    <w:rPr>
                      <w:rFonts w:ascii="仿宋" w:eastAsia="仿宋" w:hAnsi="仿宋" w:hint="eastAsia"/>
                      <w:sz w:val="22"/>
                    </w:rPr>
                    <w:t>4</w:t>
                  </w:r>
                  <w:r>
                    <w:rPr>
                      <w:rFonts w:ascii="仿宋" w:eastAsia="仿宋" w:hAnsi="仿宋"/>
                      <w:sz w:val="22"/>
                    </w:rPr>
                    <w:t>0000</w:t>
                  </w:r>
                </w:p>
              </w:tc>
            </w:tr>
            <w:tr w:rsidR="008D54E6" w:rsidTr="00193279">
              <w:tc>
                <w:tcPr>
                  <w:tcW w:w="980" w:type="dxa"/>
                </w:tcPr>
                <w:p w:rsidR="008D54E6" w:rsidRDefault="008D54E6" w:rsidP="008D54E6">
                  <w:pPr>
                    <w:rPr>
                      <w:rFonts w:ascii="仿宋" w:eastAsia="仿宋" w:hAnsi="仿宋"/>
                      <w:sz w:val="22"/>
                    </w:rPr>
                  </w:pPr>
                  <w:r>
                    <w:rPr>
                      <w:rFonts w:ascii="仿宋" w:eastAsia="仿宋" w:hAnsi="仿宋" w:hint="eastAsia"/>
                      <w:sz w:val="22"/>
                    </w:rPr>
                    <w:t>6</w:t>
                  </w:r>
                  <w:r>
                    <w:rPr>
                      <w:rFonts w:ascii="仿宋" w:eastAsia="仿宋" w:hAnsi="仿宋"/>
                      <w:sz w:val="22"/>
                    </w:rPr>
                    <w:t>.1</w:t>
                  </w:r>
                </w:p>
              </w:tc>
              <w:tc>
                <w:tcPr>
                  <w:tcW w:w="2446" w:type="dxa"/>
                </w:tcPr>
                <w:p w:rsidR="008D54E6" w:rsidRDefault="008D54E6" w:rsidP="008D54E6">
                  <w:pPr>
                    <w:rPr>
                      <w:rFonts w:ascii="仿宋" w:eastAsia="仿宋" w:hAnsi="仿宋"/>
                      <w:sz w:val="22"/>
                    </w:rPr>
                  </w:pPr>
                  <w:r w:rsidRPr="00104A6E">
                    <w:rPr>
                      <w:rFonts w:ascii="仿宋" w:eastAsia="仿宋" w:hAnsi="仿宋" w:hint="eastAsia"/>
                      <w:sz w:val="22"/>
                    </w:rPr>
                    <w:t>标本资源数量：玻片669个，包括：中英文玻片数量665个，其中前端发布数量669个。模式图数量192张，包括：中英文数量180张，前端发布数量180张。</w:t>
                  </w:r>
                </w:p>
              </w:tc>
              <w:tc>
                <w:tcPr>
                  <w:tcW w:w="2302" w:type="dxa"/>
                </w:tcPr>
                <w:p w:rsidR="008D54E6" w:rsidRDefault="008D54E6" w:rsidP="008D54E6">
                  <w:pPr>
                    <w:rPr>
                      <w:rFonts w:ascii="仿宋" w:eastAsia="仿宋" w:hAnsi="仿宋"/>
                      <w:sz w:val="22"/>
                    </w:rPr>
                  </w:pPr>
                  <w:r w:rsidRPr="00104A6E">
                    <w:rPr>
                      <w:rFonts w:ascii="仿宋" w:eastAsia="仿宋" w:hAnsi="仿宋" w:hint="eastAsia"/>
                      <w:bCs/>
                      <w:sz w:val="22"/>
                    </w:rPr>
                    <w:t>标本资源数量：玻片和标本资源共计约</w:t>
                  </w:r>
                  <w:r w:rsidRPr="00104A6E">
                    <w:rPr>
                      <w:rFonts w:ascii="仿宋" w:eastAsia="仿宋" w:hAnsi="仿宋"/>
                      <w:bCs/>
                      <w:sz w:val="22"/>
                    </w:rPr>
                    <w:t>500</w:t>
                  </w:r>
                  <w:r w:rsidRPr="00104A6E">
                    <w:rPr>
                      <w:rFonts w:ascii="仿宋" w:eastAsia="仿宋" w:hAnsi="仿宋" w:hint="eastAsia"/>
                      <w:bCs/>
                      <w:sz w:val="22"/>
                    </w:rPr>
                    <w:t>多个。</w:t>
                  </w:r>
                </w:p>
              </w:tc>
              <w:tc>
                <w:tcPr>
                  <w:tcW w:w="2352" w:type="dxa"/>
                </w:tcPr>
                <w:p w:rsidR="008D54E6" w:rsidRDefault="008D54E6" w:rsidP="008D54E6">
                  <w:pPr>
                    <w:rPr>
                      <w:rFonts w:ascii="仿宋" w:eastAsia="仿宋" w:hAnsi="仿宋"/>
                      <w:sz w:val="22"/>
                    </w:rPr>
                  </w:pPr>
                  <w:r w:rsidRPr="00104A6E">
                    <w:rPr>
                      <w:rFonts w:ascii="仿宋" w:eastAsia="仿宋" w:hAnsi="仿宋" w:hint="eastAsia"/>
                      <w:sz w:val="22"/>
                    </w:rPr>
                    <w:t>寄生虫标本数量6</w:t>
                  </w:r>
                  <w:r w:rsidRPr="00104A6E">
                    <w:rPr>
                      <w:rFonts w:ascii="仿宋" w:eastAsia="仿宋" w:hAnsi="仿宋"/>
                      <w:sz w:val="22"/>
                    </w:rPr>
                    <w:t>00</w:t>
                  </w:r>
                  <w:r w:rsidRPr="00104A6E">
                    <w:rPr>
                      <w:rFonts w:ascii="仿宋" w:eastAsia="仿宋" w:hAnsi="仿宋" w:hint="eastAsia"/>
                      <w:sz w:val="22"/>
                    </w:rPr>
                    <w:t>多个，模式图1</w:t>
                  </w:r>
                  <w:r w:rsidRPr="00104A6E">
                    <w:rPr>
                      <w:rFonts w:ascii="仿宋" w:eastAsia="仿宋" w:hAnsi="仿宋"/>
                      <w:sz w:val="22"/>
                    </w:rPr>
                    <w:t>80</w:t>
                  </w:r>
                  <w:r w:rsidRPr="00104A6E">
                    <w:rPr>
                      <w:rFonts w:ascii="仿宋" w:eastAsia="仿宋" w:hAnsi="仿宋" w:hint="eastAsia"/>
                      <w:sz w:val="22"/>
                    </w:rPr>
                    <w:t>多张。</w:t>
                  </w:r>
                </w:p>
              </w:tc>
            </w:tr>
          </w:tbl>
          <w:p w:rsidR="008D54E6" w:rsidRDefault="008D54E6" w:rsidP="008D54E6">
            <w:pPr>
              <w:rPr>
                <w:rFonts w:ascii="仿宋" w:eastAsia="仿宋" w:hAnsi="仿宋"/>
                <w:sz w:val="22"/>
              </w:rPr>
            </w:pPr>
          </w:p>
          <w:p w:rsidR="008D54E6" w:rsidRPr="00862B6B" w:rsidRDefault="008D54E6" w:rsidP="008D54E6">
            <w:pPr>
              <w:rPr>
                <w:rFonts w:ascii="仿宋" w:eastAsia="仿宋" w:hAnsi="仿宋"/>
                <w:b/>
                <w:sz w:val="24"/>
              </w:rPr>
            </w:pPr>
            <w:r w:rsidRPr="00862B6B">
              <w:rPr>
                <w:rFonts w:ascii="仿宋" w:eastAsia="仿宋" w:hAnsi="仿宋" w:hint="eastAsia"/>
                <w:b/>
                <w:sz w:val="24"/>
              </w:rPr>
              <w:t>（</w:t>
            </w:r>
            <w:r w:rsidRPr="00862B6B">
              <w:rPr>
                <w:rFonts w:ascii="仿宋" w:eastAsia="仿宋" w:hAnsi="仿宋"/>
                <w:b/>
                <w:sz w:val="24"/>
              </w:rPr>
              <w:t>7）医学形态学数字化教学系统（中英双语版）-寄生虫模块客户端</w:t>
            </w:r>
          </w:p>
          <w:tbl>
            <w:tblPr>
              <w:tblStyle w:val="TableGrid"/>
              <w:tblW w:w="0" w:type="auto"/>
              <w:tblLayout w:type="fixed"/>
              <w:tblLook w:val="04A0" w:firstRow="1" w:lastRow="0" w:firstColumn="1" w:lastColumn="0" w:noHBand="0" w:noVBand="1"/>
            </w:tblPr>
            <w:tblGrid>
              <w:gridCol w:w="982"/>
              <w:gridCol w:w="2444"/>
              <w:gridCol w:w="2410"/>
              <w:gridCol w:w="2244"/>
            </w:tblGrid>
            <w:tr w:rsidR="008D54E6" w:rsidTr="00193279">
              <w:tc>
                <w:tcPr>
                  <w:tcW w:w="982" w:type="dxa"/>
                </w:tcPr>
                <w:p w:rsidR="008D54E6" w:rsidRDefault="008D54E6" w:rsidP="008D54E6">
                  <w:pPr>
                    <w:rPr>
                      <w:rFonts w:ascii="仿宋" w:eastAsia="仿宋" w:hAnsi="仿宋"/>
                      <w:sz w:val="22"/>
                    </w:rPr>
                  </w:pPr>
                  <w:r>
                    <w:rPr>
                      <w:rFonts w:ascii="仿宋" w:eastAsia="仿宋" w:hAnsi="仿宋" w:hint="eastAsia"/>
                      <w:sz w:val="22"/>
                    </w:rPr>
                    <w:t>品牌</w:t>
                  </w:r>
                </w:p>
              </w:tc>
              <w:tc>
                <w:tcPr>
                  <w:tcW w:w="2444" w:type="dxa"/>
                </w:tcPr>
                <w:p w:rsidR="008D54E6" w:rsidRDefault="008D54E6" w:rsidP="008D54E6">
                  <w:pPr>
                    <w:jc w:val="center"/>
                    <w:rPr>
                      <w:rFonts w:ascii="仿宋" w:eastAsia="仿宋" w:hAnsi="仿宋"/>
                      <w:sz w:val="22"/>
                    </w:rPr>
                  </w:pPr>
                  <w:r>
                    <w:rPr>
                      <w:rFonts w:ascii="仿宋" w:eastAsia="仿宋" w:hAnsi="仿宋" w:hint="eastAsia"/>
                      <w:sz w:val="22"/>
                    </w:rPr>
                    <w:t>易创电子</w:t>
                  </w:r>
                </w:p>
              </w:tc>
              <w:tc>
                <w:tcPr>
                  <w:tcW w:w="2410" w:type="dxa"/>
                </w:tcPr>
                <w:p w:rsidR="008D54E6" w:rsidRDefault="008D54E6" w:rsidP="008D54E6">
                  <w:pPr>
                    <w:jc w:val="center"/>
                    <w:rPr>
                      <w:rFonts w:ascii="仿宋" w:eastAsia="仿宋" w:hAnsi="仿宋"/>
                      <w:sz w:val="22"/>
                    </w:rPr>
                  </w:pPr>
                  <w:r w:rsidRPr="00BB5D2D">
                    <w:rPr>
                      <w:rFonts w:ascii="仿宋" w:eastAsia="仿宋" w:hAnsi="仿宋" w:hint="eastAsia"/>
                      <w:sz w:val="22"/>
                    </w:rPr>
                    <w:t>庠居</w:t>
                  </w:r>
                </w:p>
              </w:tc>
              <w:tc>
                <w:tcPr>
                  <w:tcW w:w="2244" w:type="dxa"/>
                </w:tcPr>
                <w:p w:rsidR="008D54E6" w:rsidRDefault="008D54E6" w:rsidP="008D54E6">
                  <w:pPr>
                    <w:jc w:val="center"/>
                    <w:rPr>
                      <w:rFonts w:ascii="仿宋" w:eastAsia="仿宋" w:hAnsi="仿宋"/>
                      <w:sz w:val="22"/>
                    </w:rPr>
                  </w:pPr>
                  <w:r w:rsidRPr="00747CF9">
                    <w:rPr>
                      <w:rFonts w:ascii="仿宋" w:eastAsia="仿宋" w:hAnsi="仿宋" w:hint="eastAsia"/>
                      <w:sz w:val="22"/>
                    </w:rPr>
                    <w:t>北京恒盛</w:t>
                  </w:r>
                </w:p>
              </w:tc>
            </w:tr>
            <w:tr w:rsidR="008D54E6" w:rsidTr="00193279">
              <w:tc>
                <w:tcPr>
                  <w:tcW w:w="982" w:type="dxa"/>
                </w:tcPr>
                <w:p w:rsidR="008D54E6" w:rsidRDefault="008D54E6" w:rsidP="008D54E6">
                  <w:pPr>
                    <w:rPr>
                      <w:rFonts w:ascii="仿宋" w:eastAsia="仿宋" w:hAnsi="仿宋"/>
                      <w:sz w:val="22"/>
                    </w:rPr>
                  </w:pPr>
                  <w:r w:rsidRPr="00BB5D2D">
                    <w:rPr>
                      <w:rFonts w:ascii="仿宋" w:eastAsia="仿宋" w:hAnsi="仿宋" w:hint="eastAsia"/>
                      <w:sz w:val="22"/>
                    </w:rPr>
                    <w:t>参考价格/元</w:t>
                  </w:r>
                </w:p>
              </w:tc>
              <w:tc>
                <w:tcPr>
                  <w:tcW w:w="2444"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000</w:t>
                  </w:r>
                </w:p>
              </w:tc>
              <w:tc>
                <w:tcPr>
                  <w:tcW w:w="2410"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500</w:t>
                  </w:r>
                </w:p>
              </w:tc>
              <w:tc>
                <w:tcPr>
                  <w:tcW w:w="2244"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300</w:t>
                  </w:r>
                </w:p>
              </w:tc>
            </w:tr>
            <w:tr w:rsidR="008D54E6" w:rsidTr="00193279">
              <w:tc>
                <w:tcPr>
                  <w:tcW w:w="982" w:type="dxa"/>
                </w:tcPr>
                <w:p w:rsidR="008D54E6" w:rsidRDefault="008D54E6" w:rsidP="008D54E6">
                  <w:pPr>
                    <w:rPr>
                      <w:rFonts w:ascii="仿宋" w:eastAsia="仿宋" w:hAnsi="仿宋"/>
                      <w:sz w:val="22"/>
                    </w:rPr>
                  </w:pPr>
                  <w:r>
                    <w:rPr>
                      <w:rFonts w:ascii="仿宋" w:eastAsia="仿宋" w:hAnsi="仿宋" w:hint="eastAsia"/>
                      <w:sz w:val="22"/>
                    </w:rPr>
                    <w:t>7</w:t>
                  </w:r>
                  <w:r>
                    <w:rPr>
                      <w:rFonts w:ascii="仿宋" w:eastAsia="仿宋" w:hAnsi="仿宋"/>
                      <w:sz w:val="22"/>
                    </w:rPr>
                    <w:t>.1</w:t>
                  </w:r>
                </w:p>
              </w:tc>
              <w:tc>
                <w:tcPr>
                  <w:tcW w:w="2444" w:type="dxa"/>
                </w:tcPr>
                <w:p w:rsidR="008D54E6" w:rsidRPr="00170EDE" w:rsidRDefault="008D54E6" w:rsidP="008D54E6">
                  <w:pPr>
                    <w:rPr>
                      <w:rFonts w:ascii="仿宋" w:eastAsia="仿宋" w:hAnsi="仿宋"/>
                      <w:sz w:val="22"/>
                    </w:rPr>
                  </w:pPr>
                  <w:r w:rsidRPr="00170EDE">
                    <w:rPr>
                      <w:rFonts w:ascii="仿宋" w:eastAsia="仿宋" w:hAnsi="仿宋" w:hint="eastAsia"/>
                      <w:sz w:val="22"/>
                    </w:rPr>
                    <w:t>章节切片数量：</w:t>
                  </w:r>
                  <w:r>
                    <w:rPr>
                      <w:rFonts w:ascii="仿宋" w:eastAsia="仿宋" w:hAnsi="仿宋" w:hint="eastAsia"/>
                      <w:sz w:val="22"/>
                    </w:rPr>
                    <w:t>8</w:t>
                  </w:r>
                  <w:r>
                    <w:rPr>
                      <w:rFonts w:ascii="仿宋" w:eastAsia="仿宋" w:hAnsi="仿宋"/>
                      <w:sz w:val="22"/>
                    </w:rPr>
                    <w:t>46</w:t>
                  </w:r>
                  <w:r w:rsidRPr="00170EDE">
                    <w:rPr>
                      <w:rFonts w:ascii="仿宋" w:eastAsia="仿宋" w:hAnsi="仿宋" w:hint="eastAsia"/>
                      <w:sz w:val="22"/>
                    </w:rPr>
                    <w:t>张、备用：12张。视频、课件资源数量：章节视频10个、PPT课件14个。试题资源：中文试题数量384道、英文试题数量384道</w:t>
                  </w:r>
                  <w:r>
                    <w:rPr>
                      <w:rFonts w:ascii="仿宋" w:eastAsia="仿宋" w:hAnsi="仿宋" w:hint="eastAsia"/>
                      <w:sz w:val="22"/>
                    </w:rPr>
                    <w:t>。</w:t>
                  </w:r>
                </w:p>
              </w:tc>
              <w:tc>
                <w:tcPr>
                  <w:tcW w:w="2410" w:type="dxa"/>
                </w:tcPr>
                <w:p w:rsidR="008D54E6" w:rsidRDefault="008D54E6" w:rsidP="008D54E6">
                  <w:pPr>
                    <w:rPr>
                      <w:rFonts w:ascii="仿宋" w:eastAsia="仿宋" w:hAnsi="仿宋"/>
                      <w:sz w:val="22"/>
                    </w:rPr>
                  </w:pPr>
                  <w:r w:rsidRPr="00104A6E">
                    <w:rPr>
                      <w:rFonts w:ascii="仿宋" w:eastAsia="仿宋" w:hAnsi="仿宋" w:hint="eastAsia"/>
                      <w:bCs/>
                      <w:sz w:val="22"/>
                    </w:rPr>
                    <w:t>标本资源数量：阿米巴、鞭毛虫、孢子虫、纤毛虫、吸虫、绦虫、线虫、棘头虫、昆虫、蜱螨不低于</w:t>
                  </w:r>
                  <w:r w:rsidRPr="00104A6E">
                    <w:rPr>
                      <w:rFonts w:ascii="仿宋" w:eastAsia="仿宋" w:hAnsi="仿宋"/>
                      <w:bCs/>
                      <w:sz w:val="22"/>
                    </w:rPr>
                    <w:t>500</w:t>
                  </w:r>
                  <w:r w:rsidRPr="00104A6E">
                    <w:rPr>
                      <w:rFonts w:ascii="仿宋" w:eastAsia="仿宋" w:hAnsi="仿宋" w:hint="eastAsia"/>
                      <w:bCs/>
                      <w:sz w:val="22"/>
                    </w:rPr>
                    <w:t>多个</w:t>
                  </w:r>
                  <w:r>
                    <w:rPr>
                      <w:rFonts w:ascii="仿宋" w:eastAsia="仿宋" w:hAnsi="仿宋" w:hint="eastAsia"/>
                      <w:bCs/>
                      <w:sz w:val="22"/>
                    </w:rPr>
                    <w:t>。</w:t>
                  </w:r>
                  <w:r w:rsidRPr="00104A6E">
                    <w:rPr>
                      <w:rFonts w:ascii="仿宋" w:eastAsia="仿宋" w:hAnsi="仿宋" w:hint="eastAsia"/>
                      <w:bCs/>
                      <w:sz w:val="22"/>
                    </w:rPr>
                    <w:t>系统视频以及课件不少于2</w:t>
                  </w:r>
                  <w:r w:rsidRPr="00104A6E">
                    <w:rPr>
                      <w:rFonts w:ascii="仿宋" w:eastAsia="仿宋" w:hAnsi="仿宋"/>
                      <w:bCs/>
                      <w:sz w:val="22"/>
                    </w:rPr>
                    <w:t>0</w:t>
                  </w:r>
                  <w:r w:rsidRPr="00104A6E">
                    <w:rPr>
                      <w:rFonts w:ascii="仿宋" w:eastAsia="仿宋" w:hAnsi="仿宋" w:hint="eastAsia"/>
                      <w:bCs/>
                      <w:sz w:val="22"/>
                    </w:rPr>
                    <w:t>个。中英文试题不少于2</w:t>
                  </w:r>
                  <w:r w:rsidRPr="00104A6E">
                    <w:rPr>
                      <w:rFonts w:ascii="仿宋" w:eastAsia="仿宋" w:hAnsi="仿宋"/>
                      <w:bCs/>
                      <w:sz w:val="22"/>
                    </w:rPr>
                    <w:t>60</w:t>
                  </w:r>
                  <w:r w:rsidRPr="00104A6E">
                    <w:rPr>
                      <w:rFonts w:ascii="仿宋" w:eastAsia="仿宋" w:hAnsi="仿宋" w:hint="eastAsia"/>
                      <w:bCs/>
                      <w:sz w:val="22"/>
                    </w:rPr>
                    <w:t>多道。</w:t>
                  </w:r>
                </w:p>
              </w:tc>
              <w:tc>
                <w:tcPr>
                  <w:tcW w:w="2244" w:type="dxa"/>
                </w:tcPr>
                <w:p w:rsidR="008D54E6" w:rsidRDefault="008D54E6" w:rsidP="008D54E6">
                  <w:pPr>
                    <w:rPr>
                      <w:rFonts w:ascii="仿宋" w:eastAsia="仿宋" w:hAnsi="仿宋"/>
                      <w:sz w:val="22"/>
                    </w:rPr>
                  </w:pPr>
                  <w:r w:rsidRPr="00DC76CF">
                    <w:rPr>
                      <w:rFonts w:ascii="仿宋" w:eastAsia="仿宋" w:hAnsi="仿宋" w:hint="eastAsia"/>
                      <w:sz w:val="22"/>
                    </w:rPr>
                    <w:t>寄生虫标本数量不少于</w:t>
                  </w:r>
                  <w:r w:rsidRPr="00DC76CF">
                    <w:rPr>
                      <w:rFonts w:ascii="仿宋" w:eastAsia="仿宋" w:hAnsi="仿宋"/>
                      <w:sz w:val="22"/>
                    </w:rPr>
                    <w:t>60</w:t>
                  </w:r>
                  <w:r w:rsidRPr="00DC76CF">
                    <w:rPr>
                      <w:rFonts w:ascii="仿宋" w:eastAsia="仿宋" w:hAnsi="仿宋" w:hint="eastAsia"/>
                      <w:sz w:val="22"/>
                    </w:rPr>
                    <w:t>0个。软件内中英文试题不少于</w:t>
                  </w:r>
                  <w:r w:rsidRPr="00DC76CF">
                    <w:rPr>
                      <w:rFonts w:ascii="仿宋" w:eastAsia="仿宋" w:hAnsi="仿宋"/>
                      <w:sz w:val="22"/>
                    </w:rPr>
                    <w:t>300</w:t>
                  </w:r>
                  <w:r w:rsidRPr="00DC76CF">
                    <w:rPr>
                      <w:rFonts w:ascii="仿宋" w:eastAsia="仿宋" w:hAnsi="仿宋" w:hint="eastAsia"/>
                      <w:sz w:val="22"/>
                    </w:rPr>
                    <w:t>道。视频课件不少</w:t>
                  </w:r>
                  <w:r w:rsidRPr="00DC76CF">
                    <w:rPr>
                      <w:rFonts w:ascii="仿宋" w:eastAsia="仿宋" w:hAnsi="仿宋"/>
                      <w:sz w:val="22"/>
                    </w:rPr>
                    <w:t>20</w:t>
                  </w:r>
                  <w:r w:rsidRPr="00DC76CF">
                    <w:rPr>
                      <w:rFonts w:ascii="仿宋" w:eastAsia="仿宋" w:hAnsi="仿宋" w:hint="eastAsia"/>
                      <w:sz w:val="22"/>
                    </w:rPr>
                    <w:t>个。</w:t>
                  </w:r>
                </w:p>
              </w:tc>
            </w:tr>
            <w:tr w:rsidR="008D54E6" w:rsidTr="00193279">
              <w:tc>
                <w:tcPr>
                  <w:tcW w:w="982" w:type="dxa"/>
                </w:tcPr>
                <w:p w:rsidR="008D54E6" w:rsidRPr="00BB5D2D" w:rsidRDefault="008D54E6" w:rsidP="008D54E6">
                  <w:pPr>
                    <w:rPr>
                      <w:rFonts w:ascii="仿宋" w:eastAsia="仿宋" w:hAnsi="仿宋"/>
                      <w:sz w:val="22"/>
                    </w:rPr>
                  </w:pPr>
                  <w:r>
                    <w:rPr>
                      <w:rFonts w:ascii="仿宋" w:eastAsia="仿宋" w:hAnsi="仿宋" w:hint="eastAsia"/>
                      <w:sz w:val="22"/>
                    </w:rPr>
                    <w:t>7</w:t>
                  </w:r>
                  <w:r>
                    <w:rPr>
                      <w:rFonts w:ascii="仿宋" w:eastAsia="仿宋" w:hAnsi="仿宋"/>
                      <w:sz w:val="22"/>
                    </w:rPr>
                    <w:t>.2</w:t>
                  </w:r>
                </w:p>
              </w:tc>
              <w:tc>
                <w:tcPr>
                  <w:tcW w:w="2444" w:type="dxa"/>
                </w:tcPr>
                <w:p w:rsidR="008D54E6" w:rsidRDefault="008D54E6" w:rsidP="008D54E6">
                  <w:pPr>
                    <w:rPr>
                      <w:rFonts w:ascii="仿宋" w:eastAsia="仿宋" w:hAnsi="仿宋"/>
                      <w:sz w:val="22"/>
                    </w:rPr>
                  </w:pPr>
                  <w:r w:rsidRPr="00104A6E">
                    <w:rPr>
                      <w:rFonts w:ascii="仿宋" w:eastAsia="仿宋" w:hAnsi="仿宋" w:hint="eastAsia"/>
                      <w:sz w:val="22"/>
                    </w:rPr>
                    <w:t>寄生虫（玻片）可进行缩放和移动，支持按物镜倍数缩放切片，4倍、10倍、20倍、40倍、1</w:t>
                  </w:r>
                  <w:r w:rsidRPr="00104A6E">
                    <w:rPr>
                      <w:rFonts w:ascii="仿宋" w:eastAsia="仿宋" w:hAnsi="仿宋"/>
                      <w:sz w:val="22"/>
                    </w:rPr>
                    <w:t>00</w:t>
                  </w:r>
                  <w:r w:rsidRPr="00104A6E">
                    <w:rPr>
                      <w:rFonts w:ascii="仿宋" w:eastAsia="仿宋" w:hAnsi="仿宋" w:hint="eastAsia"/>
                      <w:sz w:val="22"/>
                    </w:rPr>
                    <w:t>倍等定倍缩放和任意倍数浏览。具备导航图功能，在导航图中定位中心观察区域，快速定位并全图浏览。</w:t>
                  </w:r>
                </w:p>
              </w:tc>
              <w:tc>
                <w:tcPr>
                  <w:tcW w:w="2410" w:type="dxa"/>
                </w:tcPr>
                <w:p w:rsidR="008D54E6" w:rsidRDefault="008D54E6" w:rsidP="008D54E6">
                  <w:pPr>
                    <w:rPr>
                      <w:rFonts w:ascii="仿宋" w:eastAsia="仿宋" w:hAnsi="仿宋"/>
                      <w:bCs/>
                      <w:sz w:val="22"/>
                    </w:rPr>
                  </w:pPr>
                  <w:r w:rsidRPr="00104A6E">
                    <w:rPr>
                      <w:rFonts w:ascii="仿宋" w:eastAsia="仿宋" w:hAnsi="仿宋" w:hint="eastAsia"/>
                      <w:bCs/>
                      <w:sz w:val="22"/>
                    </w:rPr>
                    <w:t>寄生虫（玻片）可进行缩放和移动，支持4倍、10倍、20倍、40倍、100倍等定倍缩放和任意倍数浏览。具备导航图功能。</w:t>
                  </w:r>
                </w:p>
              </w:tc>
              <w:tc>
                <w:tcPr>
                  <w:tcW w:w="2244" w:type="dxa"/>
                </w:tcPr>
                <w:p w:rsidR="008D54E6" w:rsidRDefault="008D54E6" w:rsidP="008D54E6">
                  <w:pPr>
                    <w:rPr>
                      <w:rFonts w:ascii="仿宋" w:eastAsia="仿宋" w:hAnsi="仿宋"/>
                      <w:sz w:val="22"/>
                    </w:rPr>
                  </w:pPr>
                  <w:r w:rsidRPr="00876F74">
                    <w:rPr>
                      <w:rFonts w:ascii="仿宋" w:eastAsia="仿宋" w:hAnsi="仿宋" w:hint="eastAsia"/>
                      <w:sz w:val="22"/>
                    </w:rPr>
                    <w:t>寄生虫标本可进行缩放和移动支持4倍、10倍、20倍、40倍等定倍缩放和任意倍数浏览且具备导航图。</w:t>
                  </w:r>
                </w:p>
              </w:tc>
            </w:tr>
          </w:tbl>
          <w:p w:rsidR="008D54E6" w:rsidRDefault="008D54E6" w:rsidP="008D54E6">
            <w:pPr>
              <w:rPr>
                <w:rFonts w:ascii="仿宋" w:eastAsia="仿宋" w:hAnsi="仿宋"/>
                <w:sz w:val="22"/>
              </w:rPr>
            </w:pPr>
          </w:p>
          <w:p w:rsidR="008D54E6" w:rsidRPr="00862B6B" w:rsidRDefault="008D54E6" w:rsidP="008D54E6">
            <w:pPr>
              <w:rPr>
                <w:rFonts w:ascii="仿宋" w:eastAsia="仿宋" w:hAnsi="仿宋"/>
                <w:b/>
                <w:sz w:val="22"/>
              </w:rPr>
            </w:pPr>
            <w:r>
              <w:rPr>
                <w:rFonts w:ascii="仿宋" w:eastAsia="仿宋" w:hAnsi="仿宋" w:cs="宋体" w:hint="eastAsia"/>
                <w:b/>
                <w:kern w:val="0"/>
                <w:sz w:val="24"/>
              </w:rPr>
              <w:lastRenderedPageBreak/>
              <w:t>（8）</w:t>
            </w:r>
            <w:r w:rsidRPr="00862B6B">
              <w:rPr>
                <w:rFonts w:ascii="仿宋" w:eastAsia="仿宋" w:hAnsi="仿宋" w:cs="宋体" w:hint="eastAsia"/>
                <w:b/>
                <w:kern w:val="0"/>
                <w:sz w:val="24"/>
              </w:rPr>
              <w:t>医学形态学数字化教学系统（中英双语版）</w:t>
            </w:r>
            <w:r w:rsidRPr="00862B6B">
              <w:rPr>
                <w:rFonts w:ascii="仿宋" w:eastAsia="仿宋" w:hAnsi="仿宋" w:cs="宋体"/>
                <w:b/>
                <w:kern w:val="0"/>
                <w:sz w:val="24"/>
              </w:rPr>
              <w:t>-</w:t>
            </w:r>
            <w:r w:rsidRPr="00862B6B">
              <w:rPr>
                <w:rFonts w:ascii="仿宋" w:eastAsia="仿宋" w:hAnsi="仿宋" w:cs="宋体" w:hint="eastAsia"/>
                <w:b/>
                <w:kern w:val="0"/>
                <w:sz w:val="24"/>
              </w:rPr>
              <w:t>微生物</w:t>
            </w:r>
            <w:r w:rsidRPr="00862B6B">
              <w:rPr>
                <w:rFonts w:ascii="仿宋" w:eastAsia="仿宋" w:hAnsi="仿宋" w:cs="宋体"/>
                <w:b/>
                <w:kern w:val="0"/>
                <w:sz w:val="24"/>
              </w:rPr>
              <w:t>模块</w:t>
            </w:r>
            <w:r w:rsidRPr="00862B6B">
              <w:rPr>
                <w:rFonts w:ascii="仿宋" w:eastAsia="仿宋" w:hAnsi="仿宋" w:cs="宋体" w:hint="eastAsia"/>
                <w:b/>
                <w:kern w:val="0"/>
                <w:sz w:val="24"/>
              </w:rPr>
              <w:t>服务器</w:t>
            </w:r>
            <w:r w:rsidRPr="00862B6B">
              <w:rPr>
                <w:rFonts w:ascii="仿宋" w:eastAsia="仿宋" w:hAnsi="仿宋" w:cs="宋体"/>
                <w:b/>
                <w:kern w:val="0"/>
                <w:sz w:val="24"/>
              </w:rPr>
              <w:t>端</w:t>
            </w:r>
          </w:p>
          <w:tbl>
            <w:tblPr>
              <w:tblStyle w:val="TableGrid"/>
              <w:tblW w:w="0" w:type="auto"/>
              <w:tblLayout w:type="fixed"/>
              <w:tblLook w:val="04A0" w:firstRow="1" w:lastRow="0" w:firstColumn="1" w:lastColumn="0" w:noHBand="0" w:noVBand="1"/>
            </w:tblPr>
            <w:tblGrid>
              <w:gridCol w:w="980"/>
              <w:gridCol w:w="2446"/>
              <w:gridCol w:w="2410"/>
              <w:gridCol w:w="2244"/>
            </w:tblGrid>
            <w:tr w:rsidR="008D54E6" w:rsidTr="00193279">
              <w:tc>
                <w:tcPr>
                  <w:tcW w:w="980" w:type="dxa"/>
                </w:tcPr>
                <w:p w:rsidR="008D54E6" w:rsidRDefault="008D54E6" w:rsidP="008D54E6">
                  <w:pPr>
                    <w:rPr>
                      <w:rFonts w:ascii="仿宋" w:eastAsia="仿宋" w:hAnsi="仿宋"/>
                      <w:sz w:val="22"/>
                    </w:rPr>
                  </w:pPr>
                  <w:r>
                    <w:rPr>
                      <w:rFonts w:ascii="仿宋" w:eastAsia="仿宋" w:hAnsi="仿宋" w:hint="eastAsia"/>
                      <w:sz w:val="22"/>
                    </w:rPr>
                    <w:t>品牌</w:t>
                  </w:r>
                </w:p>
              </w:tc>
              <w:tc>
                <w:tcPr>
                  <w:tcW w:w="2446" w:type="dxa"/>
                </w:tcPr>
                <w:p w:rsidR="008D54E6" w:rsidRDefault="008D54E6" w:rsidP="008D54E6">
                  <w:pPr>
                    <w:jc w:val="center"/>
                    <w:rPr>
                      <w:rFonts w:ascii="仿宋" w:eastAsia="仿宋" w:hAnsi="仿宋"/>
                      <w:sz w:val="22"/>
                    </w:rPr>
                  </w:pPr>
                  <w:r>
                    <w:rPr>
                      <w:rFonts w:ascii="仿宋" w:eastAsia="仿宋" w:hAnsi="仿宋" w:hint="eastAsia"/>
                      <w:sz w:val="22"/>
                    </w:rPr>
                    <w:t>易创电子</w:t>
                  </w:r>
                </w:p>
              </w:tc>
              <w:tc>
                <w:tcPr>
                  <w:tcW w:w="2410" w:type="dxa"/>
                </w:tcPr>
                <w:p w:rsidR="008D54E6" w:rsidRDefault="008D54E6" w:rsidP="008D54E6">
                  <w:pPr>
                    <w:jc w:val="center"/>
                    <w:rPr>
                      <w:rFonts w:ascii="仿宋" w:eastAsia="仿宋" w:hAnsi="仿宋"/>
                      <w:sz w:val="22"/>
                    </w:rPr>
                  </w:pPr>
                  <w:r w:rsidRPr="00BB5D2D">
                    <w:rPr>
                      <w:rFonts w:ascii="仿宋" w:eastAsia="仿宋" w:hAnsi="仿宋" w:hint="eastAsia"/>
                      <w:sz w:val="22"/>
                    </w:rPr>
                    <w:t>庠居</w:t>
                  </w:r>
                </w:p>
              </w:tc>
              <w:tc>
                <w:tcPr>
                  <w:tcW w:w="2244" w:type="dxa"/>
                </w:tcPr>
                <w:p w:rsidR="008D54E6" w:rsidRDefault="008D54E6" w:rsidP="008D54E6">
                  <w:pPr>
                    <w:jc w:val="center"/>
                    <w:rPr>
                      <w:rFonts w:ascii="仿宋" w:eastAsia="仿宋" w:hAnsi="仿宋"/>
                      <w:sz w:val="22"/>
                    </w:rPr>
                  </w:pPr>
                  <w:r w:rsidRPr="00747CF9">
                    <w:rPr>
                      <w:rFonts w:ascii="仿宋" w:eastAsia="仿宋" w:hAnsi="仿宋" w:hint="eastAsia"/>
                      <w:sz w:val="22"/>
                    </w:rPr>
                    <w:t>北京恒盛</w:t>
                  </w:r>
                </w:p>
              </w:tc>
            </w:tr>
            <w:tr w:rsidR="008D54E6" w:rsidTr="00193279">
              <w:tc>
                <w:tcPr>
                  <w:tcW w:w="980" w:type="dxa"/>
                </w:tcPr>
                <w:p w:rsidR="008D54E6" w:rsidRDefault="008D54E6" w:rsidP="008D54E6">
                  <w:pPr>
                    <w:rPr>
                      <w:rFonts w:ascii="仿宋" w:eastAsia="仿宋" w:hAnsi="仿宋"/>
                      <w:sz w:val="22"/>
                    </w:rPr>
                  </w:pPr>
                  <w:r w:rsidRPr="00BB5D2D">
                    <w:rPr>
                      <w:rFonts w:ascii="仿宋" w:eastAsia="仿宋" w:hAnsi="仿宋" w:hint="eastAsia"/>
                      <w:sz w:val="22"/>
                    </w:rPr>
                    <w:t>参考价格/元</w:t>
                  </w:r>
                </w:p>
              </w:tc>
              <w:tc>
                <w:tcPr>
                  <w:tcW w:w="2446" w:type="dxa"/>
                  <w:vAlign w:val="center"/>
                </w:tcPr>
                <w:p w:rsidR="008D54E6" w:rsidRDefault="008D54E6" w:rsidP="008D54E6">
                  <w:pPr>
                    <w:jc w:val="center"/>
                    <w:rPr>
                      <w:rFonts w:ascii="仿宋" w:eastAsia="仿宋" w:hAnsi="仿宋"/>
                      <w:sz w:val="22"/>
                    </w:rPr>
                  </w:pPr>
                  <w:r>
                    <w:rPr>
                      <w:rFonts w:ascii="仿宋" w:eastAsia="仿宋" w:hAnsi="仿宋" w:hint="eastAsia"/>
                      <w:sz w:val="22"/>
                    </w:rPr>
                    <w:t>3</w:t>
                  </w:r>
                  <w:r>
                    <w:rPr>
                      <w:rFonts w:ascii="仿宋" w:eastAsia="仿宋" w:hAnsi="仿宋"/>
                      <w:sz w:val="22"/>
                    </w:rPr>
                    <w:t>8000</w:t>
                  </w:r>
                </w:p>
              </w:tc>
              <w:tc>
                <w:tcPr>
                  <w:tcW w:w="2410" w:type="dxa"/>
                  <w:vAlign w:val="center"/>
                </w:tcPr>
                <w:p w:rsidR="008D54E6" w:rsidRDefault="008D54E6" w:rsidP="008D54E6">
                  <w:pPr>
                    <w:jc w:val="center"/>
                    <w:rPr>
                      <w:rFonts w:ascii="仿宋" w:eastAsia="仿宋" w:hAnsi="仿宋"/>
                      <w:sz w:val="22"/>
                    </w:rPr>
                  </w:pPr>
                  <w:r>
                    <w:rPr>
                      <w:rFonts w:ascii="仿宋" w:eastAsia="仿宋" w:hAnsi="仿宋" w:hint="eastAsia"/>
                      <w:sz w:val="22"/>
                    </w:rPr>
                    <w:t>3</w:t>
                  </w:r>
                  <w:r>
                    <w:rPr>
                      <w:rFonts w:ascii="仿宋" w:eastAsia="仿宋" w:hAnsi="仿宋"/>
                      <w:sz w:val="22"/>
                    </w:rPr>
                    <w:t>8000</w:t>
                  </w:r>
                </w:p>
              </w:tc>
              <w:tc>
                <w:tcPr>
                  <w:tcW w:w="2244" w:type="dxa"/>
                  <w:vAlign w:val="center"/>
                </w:tcPr>
                <w:p w:rsidR="008D54E6" w:rsidRDefault="008D54E6" w:rsidP="008D54E6">
                  <w:pPr>
                    <w:jc w:val="center"/>
                    <w:rPr>
                      <w:rFonts w:ascii="仿宋" w:eastAsia="仿宋" w:hAnsi="仿宋"/>
                      <w:sz w:val="22"/>
                    </w:rPr>
                  </w:pPr>
                  <w:r>
                    <w:rPr>
                      <w:rFonts w:ascii="仿宋" w:eastAsia="仿宋" w:hAnsi="仿宋" w:hint="eastAsia"/>
                      <w:sz w:val="22"/>
                    </w:rPr>
                    <w:t>4</w:t>
                  </w:r>
                  <w:r>
                    <w:rPr>
                      <w:rFonts w:ascii="仿宋" w:eastAsia="仿宋" w:hAnsi="仿宋"/>
                      <w:sz w:val="22"/>
                    </w:rPr>
                    <w:t>0000</w:t>
                  </w:r>
                </w:p>
              </w:tc>
            </w:tr>
            <w:tr w:rsidR="008D54E6" w:rsidTr="00193279">
              <w:tc>
                <w:tcPr>
                  <w:tcW w:w="980" w:type="dxa"/>
                </w:tcPr>
                <w:p w:rsidR="008D54E6" w:rsidRDefault="008D54E6" w:rsidP="008D54E6">
                  <w:pPr>
                    <w:rPr>
                      <w:rFonts w:ascii="仿宋" w:eastAsia="仿宋" w:hAnsi="仿宋"/>
                      <w:sz w:val="22"/>
                    </w:rPr>
                  </w:pPr>
                  <w:r>
                    <w:rPr>
                      <w:rFonts w:ascii="仿宋" w:eastAsia="仿宋" w:hAnsi="仿宋" w:hint="eastAsia"/>
                      <w:sz w:val="22"/>
                    </w:rPr>
                    <w:t>8</w:t>
                  </w:r>
                  <w:r>
                    <w:rPr>
                      <w:rFonts w:ascii="仿宋" w:eastAsia="仿宋" w:hAnsi="仿宋"/>
                      <w:sz w:val="22"/>
                    </w:rPr>
                    <w:t>.1</w:t>
                  </w:r>
                </w:p>
              </w:tc>
              <w:tc>
                <w:tcPr>
                  <w:tcW w:w="2446" w:type="dxa"/>
                </w:tcPr>
                <w:p w:rsidR="008D54E6" w:rsidRDefault="008D54E6" w:rsidP="008D54E6">
                  <w:pPr>
                    <w:rPr>
                      <w:rFonts w:ascii="仿宋" w:eastAsia="仿宋" w:hAnsi="仿宋"/>
                      <w:sz w:val="22"/>
                    </w:rPr>
                  </w:pPr>
                  <w:r w:rsidRPr="00104A6E">
                    <w:rPr>
                      <w:rFonts w:ascii="仿宋" w:eastAsia="仿宋" w:hAnsi="仿宋" w:hint="eastAsia"/>
                      <w:sz w:val="22"/>
                    </w:rPr>
                    <w:t>标本资源数量：玻片62个，包括：中英文玻片数量62个。</w:t>
                  </w:r>
                </w:p>
              </w:tc>
              <w:tc>
                <w:tcPr>
                  <w:tcW w:w="2410" w:type="dxa"/>
                </w:tcPr>
                <w:p w:rsidR="008D54E6" w:rsidRDefault="008D54E6" w:rsidP="008D54E6">
                  <w:pPr>
                    <w:rPr>
                      <w:rFonts w:ascii="仿宋" w:eastAsia="仿宋" w:hAnsi="仿宋"/>
                      <w:sz w:val="22"/>
                    </w:rPr>
                  </w:pPr>
                  <w:r w:rsidRPr="00104A6E">
                    <w:rPr>
                      <w:rFonts w:ascii="仿宋" w:eastAsia="仿宋" w:hAnsi="仿宋" w:hint="eastAsia"/>
                      <w:bCs/>
                      <w:sz w:val="22"/>
                    </w:rPr>
                    <w:t>标本资源数量：玻片</w:t>
                  </w:r>
                  <w:r w:rsidRPr="00104A6E">
                    <w:rPr>
                      <w:rFonts w:ascii="仿宋" w:eastAsia="仿宋" w:hAnsi="仿宋"/>
                      <w:bCs/>
                      <w:sz w:val="22"/>
                    </w:rPr>
                    <w:t>1</w:t>
                  </w:r>
                  <w:r w:rsidRPr="00104A6E">
                    <w:rPr>
                      <w:rFonts w:ascii="仿宋" w:eastAsia="仿宋" w:hAnsi="仿宋" w:hint="eastAsia"/>
                      <w:bCs/>
                      <w:sz w:val="22"/>
                    </w:rPr>
                    <w:t>00多个，5个虚拟实验。</w:t>
                  </w:r>
                </w:p>
              </w:tc>
              <w:tc>
                <w:tcPr>
                  <w:tcW w:w="2244" w:type="dxa"/>
                </w:tcPr>
                <w:p w:rsidR="008D54E6" w:rsidRPr="00104A6E" w:rsidRDefault="008D54E6" w:rsidP="008D54E6">
                  <w:pPr>
                    <w:rPr>
                      <w:rFonts w:ascii="仿宋" w:eastAsia="仿宋" w:hAnsi="仿宋"/>
                      <w:bCs/>
                      <w:sz w:val="22"/>
                    </w:rPr>
                  </w:pPr>
                  <w:r w:rsidRPr="00104A6E">
                    <w:rPr>
                      <w:rFonts w:ascii="仿宋" w:eastAsia="仿宋" w:hAnsi="仿宋" w:hint="eastAsia"/>
                      <w:sz w:val="22"/>
                    </w:rPr>
                    <w:t>微生物切片数量</w:t>
                  </w:r>
                  <w:r w:rsidRPr="00104A6E">
                    <w:rPr>
                      <w:rFonts w:ascii="仿宋" w:eastAsia="仿宋" w:hAnsi="仿宋"/>
                      <w:sz w:val="22"/>
                    </w:rPr>
                    <w:t>6</w:t>
                  </w:r>
                  <w:r w:rsidRPr="00104A6E">
                    <w:rPr>
                      <w:rFonts w:ascii="仿宋" w:eastAsia="仿宋" w:hAnsi="仿宋" w:hint="eastAsia"/>
                      <w:sz w:val="22"/>
                    </w:rPr>
                    <w:t>0多个，虚拟实验室7个。</w:t>
                  </w:r>
                </w:p>
              </w:tc>
            </w:tr>
          </w:tbl>
          <w:p w:rsidR="008D54E6" w:rsidRDefault="008D54E6" w:rsidP="008D54E6">
            <w:pPr>
              <w:rPr>
                <w:rFonts w:ascii="仿宋" w:eastAsia="仿宋" w:hAnsi="仿宋"/>
                <w:sz w:val="22"/>
              </w:rPr>
            </w:pPr>
          </w:p>
          <w:p w:rsidR="008D54E6" w:rsidRPr="00862B6B" w:rsidRDefault="008D54E6" w:rsidP="008D54E6">
            <w:pPr>
              <w:rPr>
                <w:rFonts w:ascii="仿宋" w:eastAsia="仿宋" w:hAnsi="仿宋"/>
                <w:b/>
                <w:sz w:val="22"/>
              </w:rPr>
            </w:pPr>
            <w:r>
              <w:rPr>
                <w:rFonts w:ascii="仿宋" w:eastAsia="仿宋" w:hAnsi="仿宋" w:cs="宋体" w:hint="eastAsia"/>
                <w:b/>
                <w:kern w:val="0"/>
                <w:sz w:val="24"/>
              </w:rPr>
              <w:t>（9）</w:t>
            </w:r>
            <w:r w:rsidRPr="00862B6B">
              <w:rPr>
                <w:rFonts w:ascii="仿宋" w:eastAsia="仿宋" w:hAnsi="仿宋" w:cs="宋体" w:hint="eastAsia"/>
                <w:b/>
                <w:kern w:val="0"/>
                <w:sz w:val="24"/>
              </w:rPr>
              <w:t>医学形态学数字化教学系统（中英双语版）</w:t>
            </w:r>
            <w:r w:rsidRPr="00862B6B">
              <w:rPr>
                <w:rFonts w:ascii="仿宋" w:eastAsia="仿宋" w:hAnsi="仿宋" w:cs="宋体"/>
                <w:b/>
                <w:kern w:val="0"/>
                <w:sz w:val="24"/>
              </w:rPr>
              <w:t>-</w:t>
            </w:r>
            <w:r w:rsidRPr="00862B6B">
              <w:rPr>
                <w:rFonts w:ascii="仿宋" w:eastAsia="仿宋" w:hAnsi="仿宋" w:cs="宋体" w:hint="eastAsia"/>
                <w:b/>
                <w:kern w:val="0"/>
                <w:sz w:val="24"/>
              </w:rPr>
              <w:t>微生物</w:t>
            </w:r>
            <w:r w:rsidRPr="00862B6B">
              <w:rPr>
                <w:rFonts w:ascii="仿宋" w:eastAsia="仿宋" w:hAnsi="仿宋" w:cs="宋体"/>
                <w:b/>
                <w:kern w:val="0"/>
                <w:sz w:val="24"/>
              </w:rPr>
              <w:t>模块客户端</w:t>
            </w:r>
          </w:p>
          <w:tbl>
            <w:tblPr>
              <w:tblStyle w:val="TableGrid"/>
              <w:tblW w:w="0" w:type="auto"/>
              <w:tblLayout w:type="fixed"/>
              <w:tblLook w:val="04A0" w:firstRow="1" w:lastRow="0" w:firstColumn="1" w:lastColumn="0" w:noHBand="0" w:noVBand="1"/>
            </w:tblPr>
            <w:tblGrid>
              <w:gridCol w:w="981"/>
              <w:gridCol w:w="2445"/>
              <w:gridCol w:w="2410"/>
              <w:gridCol w:w="2244"/>
            </w:tblGrid>
            <w:tr w:rsidR="008D54E6" w:rsidTr="00193279">
              <w:tc>
                <w:tcPr>
                  <w:tcW w:w="981" w:type="dxa"/>
                </w:tcPr>
                <w:p w:rsidR="008D54E6" w:rsidRDefault="008D54E6" w:rsidP="008D54E6">
                  <w:pPr>
                    <w:rPr>
                      <w:rFonts w:ascii="仿宋" w:eastAsia="仿宋" w:hAnsi="仿宋"/>
                      <w:sz w:val="22"/>
                    </w:rPr>
                  </w:pPr>
                  <w:r>
                    <w:rPr>
                      <w:rFonts w:ascii="仿宋" w:eastAsia="仿宋" w:hAnsi="仿宋" w:hint="eastAsia"/>
                      <w:sz w:val="22"/>
                    </w:rPr>
                    <w:t>品牌</w:t>
                  </w:r>
                </w:p>
              </w:tc>
              <w:tc>
                <w:tcPr>
                  <w:tcW w:w="2445" w:type="dxa"/>
                </w:tcPr>
                <w:p w:rsidR="008D54E6" w:rsidRDefault="008D54E6" w:rsidP="008D54E6">
                  <w:pPr>
                    <w:jc w:val="center"/>
                    <w:rPr>
                      <w:rFonts w:ascii="仿宋" w:eastAsia="仿宋" w:hAnsi="仿宋"/>
                      <w:sz w:val="22"/>
                    </w:rPr>
                  </w:pPr>
                  <w:r>
                    <w:rPr>
                      <w:rFonts w:ascii="仿宋" w:eastAsia="仿宋" w:hAnsi="仿宋" w:hint="eastAsia"/>
                      <w:sz w:val="22"/>
                    </w:rPr>
                    <w:t>易创电子</w:t>
                  </w:r>
                </w:p>
              </w:tc>
              <w:tc>
                <w:tcPr>
                  <w:tcW w:w="2410" w:type="dxa"/>
                </w:tcPr>
                <w:p w:rsidR="008D54E6" w:rsidRDefault="008D54E6" w:rsidP="008D54E6">
                  <w:pPr>
                    <w:jc w:val="center"/>
                    <w:rPr>
                      <w:rFonts w:ascii="仿宋" w:eastAsia="仿宋" w:hAnsi="仿宋"/>
                      <w:sz w:val="22"/>
                    </w:rPr>
                  </w:pPr>
                  <w:r w:rsidRPr="00BB5D2D">
                    <w:rPr>
                      <w:rFonts w:ascii="仿宋" w:eastAsia="仿宋" w:hAnsi="仿宋" w:hint="eastAsia"/>
                      <w:sz w:val="22"/>
                    </w:rPr>
                    <w:t>庠居</w:t>
                  </w:r>
                </w:p>
              </w:tc>
              <w:tc>
                <w:tcPr>
                  <w:tcW w:w="2244" w:type="dxa"/>
                </w:tcPr>
                <w:p w:rsidR="008D54E6" w:rsidRDefault="008D54E6" w:rsidP="008D54E6">
                  <w:pPr>
                    <w:jc w:val="center"/>
                    <w:rPr>
                      <w:rFonts w:ascii="仿宋" w:eastAsia="仿宋" w:hAnsi="仿宋"/>
                      <w:sz w:val="22"/>
                    </w:rPr>
                  </w:pPr>
                  <w:r w:rsidRPr="00747CF9">
                    <w:rPr>
                      <w:rFonts w:ascii="仿宋" w:eastAsia="仿宋" w:hAnsi="仿宋" w:hint="eastAsia"/>
                      <w:sz w:val="22"/>
                    </w:rPr>
                    <w:t>北京恒盛</w:t>
                  </w:r>
                </w:p>
              </w:tc>
            </w:tr>
            <w:tr w:rsidR="008D54E6" w:rsidTr="00193279">
              <w:tc>
                <w:tcPr>
                  <w:tcW w:w="981" w:type="dxa"/>
                </w:tcPr>
                <w:p w:rsidR="008D54E6" w:rsidRDefault="008D54E6" w:rsidP="008D54E6">
                  <w:pPr>
                    <w:rPr>
                      <w:rFonts w:ascii="仿宋" w:eastAsia="仿宋" w:hAnsi="仿宋"/>
                      <w:sz w:val="22"/>
                    </w:rPr>
                  </w:pPr>
                  <w:r w:rsidRPr="00BB5D2D">
                    <w:rPr>
                      <w:rFonts w:ascii="仿宋" w:eastAsia="仿宋" w:hAnsi="仿宋" w:hint="eastAsia"/>
                      <w:sz w:val="22"/>
                    </w:rPr>
                    <w:t>参考价格/元</w:t>
                  </w:r>
                </w:p>
              </w:tc>
              <w:tc>
                <w:tcPr>
                  <w:tcW w:w="2445"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000</w:t>
                  </w:r>
                </w:p>
              </w:tc>
              <w:tc>
                <w:tcPr>
                  <w:tcW w:w="2410"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500</w:t>
                  </w:r>
                </w:p>
              </w:tc>
              <w:tc>
                <w:tcPr>
                  <w:tcW w:w="2244" w:type="dxa"/>
                  <w:vAlign w:val="center"/>
                </w:tcPr>
                <w:p w:rsidR="008D54E6" w:rsidRDefault="008D54E6" w:rsidP="008D54E6">
                  <w:pPr>
                    <w:jc w:val="center"/>
                    <w:rPr>
                      <w:rFonts w:ascii="仿宋" w:eastAsia="仿宋" w:hAnsi="仿宋"/>
                      <w:sz w:val="22"/>
                    </w:rPr>
                  </w:pPr>
                  <w:r>
                    <w:rPr>
                      <w:rFonts w:ascii="仿宋" w:eastAsia="仿宋" w:hAnsi="仿宋" w:hint="eastAsia"/>
                      <w:sz w:val="22"/>
                    </w:rPr>
                    <w:t>2</w:t>
                  </w:r>
                  <w:r>
                    <w:rPr>
                      <w:rFonts w:ascii="仿宋" w:eastAsia="仿宋" w:hAnsi="仿宋"/>
                      <w:sz w:val="22"/>
                    </w:rPr>
                    <w:t>300</w:t>
                  </w:r>
                </w:p>
              </w:tc>
            </w:tr>
            <w:tr w:rsidR="008D54E6" w:rsidTr="00193279">
              <w:tc>
                <w:tcPr>
                  <w:tcW w:w="981" w:type="dxa"/>
                </w:tcPr>
                <w:p w:rsidR="008D54E6" w:rsidRDefault="008D54E6" w:rsidP="008D54E6">
                  <w:pPr>
                    <w:rPr>
                      <w:rFonts w:ascii="仿宋" w:eastAsia="仿宋" w:hAnsi="仿宋"/>
                      <w:sz w:val="22"/>
                    </w:rPr>
                  </w:pPr>
                  <w:r>
                    <w:rPr>
                      <w:rFonts w:ascii="仿宋" w:eastAsia="仿宋" w:hAnsi="仿宋" w:hint="eastAsia"/>
                      <w:sz w:val="22"/>
                    </w:rPr>
                    <w:t>9</w:t>
                  </w:r>
                  <w:r>
                    <w:rPr>
                      <w:rFonts w:ascii="仿宋" w:eastAsia="仿宋" w:hAnsi="仿宋"/>
                      <w:sz w:val="22"/>
                    </w:rPr>
                    <w:t>.1</w:t>
                  </w:r>
                </w:p>
              </w:tc>
              <w:tc>
                <w:tcPr>
                  <w:tcW w:w="2445" w:type="dxa"/>
                </w:tcPr>
                <w:p w:rsidR="008D54E6" w:rsidRPr="00170EDE" w:rsidRDefault="008D54E6" w:rsidP="008D54E6">
                  <w:pPr>
                    <w:rPr>
                      <w:rFonts w:ascii="仿宋" w:eastAsia="仿宋" w:hAnsi="仿宋"/>
                      <w:sz w:val="22"/>
                    </w:rPr>
                  </w:pPr>
                  <w:r>
                    <w:rPr>
                      <w:rFonts w:ascii="仿宋" w:eastAsia="仿宋" w:hAnsi="仿宋" w:hint="eastAsia"/>
                      <w:sz w:val="22"/>
                    </w:rPr>
                    <w:t>1、</w:t>
                  </w:r>
                  <w:r w:rsidRPr="00170EDE">
                    <w:rPr>
                      <w:rFonts w:ascii="仿宋" w:eastAsia="仿宋" w:hAnsi="仿宋" w:hint="eastAsia"/>
                      <w:sz w:val="22"/>
                    </w:rPr>
                    <w:t>切片数量：原核微生物数量：51个、真核微生物数量：11个。课件资源：虚拟实验数量8个（中文）、实验视频数量8个。</w:t>
                  </w:r>
                </w:p>
              </w:tc>
              <w:tc>
                <w:tcPr>
                  <w:tcW w:w="2410" w:type="dxa"/>
                </w:tcPr>
                <w:p w:rsidR="008D54E6" w:rsidRPr="004D3932" w:rsidRDefault="008D54E6" w:rsidP="008D54E6">
                  <w:pPr>
                    <w:rPr>
                      <w:rFonts w:ascii="仿宋" w:eastAsia="仿宋" w:hAnsi="仿宋"/>
                      <w:sz w:val="22"/>
                    </w:rPr>
                  </w:pPr>
                  <w:r>
                    <w:rPr>
                      <w:rFonts w:ascii="仿宋" w:eastAsia="仿宋" w:hAnsi="仿宋" w:hint="eastAsia"/>
                      <w:bCs/>
                      <w:sz w:val="22"/>
                    </w:rPr>
                    <w:t>1</w:t>
                  </w:r>
                  <w:r>
                    <w:rPr>
                      <w:rFonts w:ascii="仿宋" w:eastAsia="仿宋" w:hAnsi="仿宋"/>
                      <w:bCs/>
                      <w:sz w:val="22"/>
                    </w:rPr>
                    <w:t>.</w:t>
                  </w:r>
                  <w:r w:rsidRPr="004D3932">
                    <w:rPr>
                      <w:rFonts w:ascii="仿宋" w:eastAsia="仿宋" w:hAnsi="仿宋" w:hint="eastAsia"/>
                      <w:bCs/>
                      <w:sz w:val="22"/>
                    </w:rPr>
                    <w:t>标本资源数量：数字切片</w:t>
                  </w:r>
                  <w:r w:rsidRPr="004D3932">
                    <w:rPr>
                      <w:rFonts w:ascii="仿宋" w:eastAsia="仿宋" w:hAnsi="仿宋"/>
                      <w:bCs/>
                      <w:sz w:val="22"/>
                    </w:rPr>
                    <w:t>1</w:t>
                  </w:r>
                  <w:r w:rsidRPr="004D3932">
                    <w:rPr>
                      <w:rFonts w:ascii="仿宋" w:eastAsia="仿宋" w:hAnsi="仿宋" w:hint="eastAsia"/>
                      <w:bCs/>
                      <w:sz w:val="22"/>
                    </w:rPr>
                    <w:t>00多个以及</w:t>
                  </w:r>
                  <w:r w:rsidRPr="004D3932">
                    <w:rPr>
                      <w:rFonts w:ascii="仿宋" w:eastAsia="仿宋" w:hAnsi="仿宋"/>
                      <w:bCs/>
                      <w:sz w:val="22"/>
                    </w:rPr>
                    <w:t>5</w:t>
                  </w:r>
                  <w:r w:rsidRPr="004D3932">
                    <w:rPr>
                      <w:rFonts w:ascii="仿宋" w:eastAsia="仿宋" w:hAnsi="仿宋" w:hint="eastAsia"/>
                      <w:bCs/>
                      <w:sz w:val="22"/>
                    </w:rPr>
                    <w:t>个虚拟实验。</w:t>
                  </w:r>
                </w:p>
              </w:tc>
              <w:tc>
                <w:tcPr>
                  <w:tcW w:w="2244" w:type="dxa"/>
                </w:tcPr>
                <w:p w:rsidR="008D54E6" w:rsidRPr="004D3932" w:rsidRDefault="008D54E6" w:rsidP="008D54E6">
                  <w:pPr>
                    <w:rPr>
                      <w:rFonts w:ascii="仿宋" w:eastAsia="仿宋" w:hAnsi="仿宋"/>
                      <w:sz w:val="22"/>
                    </w:rPr>
                  </w:pPr>
                  <w:r>
                    <w:rPr>
                      <w:rFonts w:ascii="仿宋" w:eastAsia="仿宋" w:hAnsi="仿宋" w:hint="eastAsia"/>
                      <w:sz w:val="22"/>
                    </w:rPr>
                    <w:t>1</w:t>
                  </w:r>
                  <w:r>
                    <w:rPr>
                      <w:rFonts w:ascii="仿宋" w:eastAsia="仿宋" w:hAnsi="仿宋"/>
                      <w:sz w:val="22"/>
                    </w:rPr>
                    <w:t>.</w:t>
                  </w:r>
                  <w:r w:rsidRPr="00876F74">
                    <w:rPr>
                      <w:rFonts w:ascii="仿宋" w:eastAsia="仿宋" w:hAnsi="仿宋" w:hint="eastAsia"/>
                      <w:sz w:val="22"/>
                    </w:rPr>
                    <w:t>切片数量不少6</w:t>
                  </w:r>
                  <w:r w:rsidRPr="00876F74">
                    <w:rPr>
                      <w:rFonts w:ascii="仿宋" w:eastAsia="仿宋" w:hAnsi="仿宋"/>
                      <w:sz w:val="22"/>
                    </w:rPr>
                    <w:t>0</w:t>
                  </w:r>
                  <w:r w:rsidRPr="00876F74">
                    <w:rPr>
                      <w:rFonts w:ascii="仿宋" w:eastAsia="仿宋" w:hAnsi="仿宋" w:hint="eastAsia"/>
                      <w:sz w:val="22"/>
                    </w:rPr>
                    <w:t>个，虚拟实验7个。</w:t>
                  </w:r>
                </w:p>
              </w:tc>
            </w:tr>
            <w:tr w:rsidR="008D54E6" w:rsidTr="00193279">
              <w:tc>
                <w:tcPr>
                  <w:tcW w:w="981" w:type="dxa"/>
                </w:tcPr>
                <w:p w:rsidR="008D54E6" w:rsidRPr="00BB5D2D" w:rsidRDefault="008D54E6" w:rsidP="008D54E6">
                  <w:pPr>
                    <w:rPr>
                      <w:rFonts w:ascii="仿宋" w:eastAsia="仿宋" w:hAnsi="仿宋"/>
                      <w:sz w:val="22"/>
                    </w:rPr>
                  </w:pPr>
                  <w:r>
                    <w:rPr>
                      <w:rFonts w:ascii="仿宋" w:eastAsia="仿宋" w:hAnsi="仿宋" w:hint="eastAsia"/>
                      <w:sz w:val="22"/>
                    </w:rPr>
                    <w:t>9</w:t>
                  </w:r>
                  <w:r>
                    <w:rPr>
                      <w:rFonts w:ascii="仿宋" w:eastAsia="仿宋" w:hAnsi="仿宋"/>
                      <w:sz w:val="22"/>
                    </w:rPr>
                    <w:t>.2</w:t>
                  </w:r>
                </w:p>
              </w:tc>
              <w:tc>
                <w:tcPr>
                  <w:tcW w:w="2445" w:type="dxa"/>
                </w:tcPr>
                <w:p w:rsidR="008D54E6" w:rsidRDefault="008D54E6" w:rsidP="008D54E6">
                  <w:pPr>
                    <w:rPr>
                      <w:rFonts w:ascii="仿宋" w:eastAsia="仿宋" w:hAnsi="仿宋"/>
                      <w:sz w:val="22"/>
                    </w:rPr>
                  </w:pPr>
                  <w:r w:rsidRPr="00170EDE">
                    <w:rPr>
                      <w:rFonts w:ascii="仿宋" w:eastAsia="仿宋" w:hAnsi="仿宋" w:hint="eastAsia"/>
                      <w:sz w:val="22"/>
                    </w:rPr>
                    <w:t>微生物（玻片）可进行缩放和移动，支持按物镜倍数缩放切片，4倍、10倍、20倍、40倍、100倍等定倍缩放和任意倍数浏览。具备导航图功能，在导航图中定位中心观察区域，快速定位并全图浏览。</w:t>
                  </w:r>
                </w:p>
              </w:tc>
              <w:tc>
                <w:tcPr>
                  <w:tcW w:w="2410" w:type="dxa"/>
                </w:tcPr>
                <w:p w:rsidR="008D54E6" w:rsidRDefault="008D54E6" w:rsidP="008D54E6">
                  <w:pPr>
                    <w:rPr>
                      <w:rFonts w:ascii="仿宋" w:eastAsia="仿宋" w:hAnsi="仿宋"/>
                      <w:bCs/>
                      <w:sz w:val="22"/>
                    </w:rPr>
                  </w:pPr>
                  <w:r w:rsidRPr="004D3932">
                    <w:rPr>
                      <w:rFonts w:ascii="仿宋" w:eastAsia="仿宋" w:hAnsi="仿宋" w:hint="eastAsia"/>
                      <w:sz w:val="24"/>
                      <w:szCs w:val="18"/>
                    </w:rPr>
                    <w:t>微生物学切片</w:t>
                  </w:r>
                  <w:r w:rsidRPr="004D3932">
                    <w:rPr>
                      <w:rFonts w:ascii="仿宋" w:eastAsia="仿宋" w:hAnsi="仿宋" w:hint="eastAsia"/>
                      <w:bCs/>
                      <w:sz w:val="22"/>
                    </w:rPr>
                    <w:t>可进行缩放和移动，支持按物镜倍数缩放切片，4倍、10倍、20倍、40倍等定倍缩放和任意倍数浏览。具备导航图功能。</w:t>
                  </w:r>
                </w:p>
              </w:tc>
              <w:tc>
                <w:tcPr>
                  <w:tcW w:w="2244" w:type="dxa"/>
                </w:tcPr>
                <w:p w:rsidR="008D54E6" w:rsidRDefault="008D54E6" w:rsidP="008D54E6">
                  <w:pPr>
                    <w:rPr>
                      <w:rFonts w:ascii="仿宋" w:eastAsia="仿宋" w:hAnsi="仿宋"/>
                      <w:sz w:val="22"/>
                    </w:rPr>
                  </w:pPr>
                  <w:r w:rsidRPr="00876F74">
                    <w:rPr>
                      <w:rFonts w:ascii="仿宋" w:eastAsia="仿宋" w:hAnsi="仿宋" w:hint="eastAsia"/>
                      <w:sz w:val="22"/>
                    </w:rPr>
                    <w:t>微生物切片可进行缩放和移动支持4倍、10倍、20倍、40倍等定倍缩放和任意倍数浏览且具备导航图。</w:t>
                  </w:r>
                </w:p>
              </w:tc>
            </w:tr>
          </w:tbl>
          <w:p w:rsidR="008D54E6" w:rsidRDefault="008D54E6" w:rsidP="008D54E6">
            <w:pPr>
              <w:rPr>
                <w:rFonts w:ascii="仿宋" w:eastAsia="仿宋" w:hAnsi="仿宋"/>
                <w:sz w:val="22"/>
              </w:rPr>
            </w:pPr>
          </w:p>
          <w:p w:rsidR="008D54E6" w:rsidRPr="005C508D" w:rsidRDefault="008D54E6" w:rsidP="008D54E6">
            <w:pPr>
              <w:rPr>
                <w:rFonts w:ascii="仿宋" w:eastAsia="仿宋" w:hAnsi="仿宋"/>
                <w:b/>
                <w:sz w:val="22"/>
              </w:rPr>
            </w:pPr>
            <w:r w:rsidRPr="005C508D">
              <w:rPr>
                <w:rFonts w:ascii="仿宋" w:eastAsia="仿宋" w:hAnsi="仿宋" w:hint="eastAsia"/>
                <w:b/>
                <w:sz w:val="22"/>
              </w:rPr>
              <w:t>（</w:t>
            </w:r>
            <w:r>
              <w:rPr>
                <w:rFonts w:ascii="仿宋" w:eastAsia="仿宋" w:hAnsi="仿宋" w:hint="eastAsia"/>
                <w:b/>
                <w:sz w:val="22"/>
              </w:rPr>
              <w:t>1</w:t>
            </w:r>
            <w:r>
              <w:rPr>
                <w:rFonts w:ascii="仿宋" w:eastAsia="仿宋" w:hAnsi="仿宋"/>
                <w:b/>
                <w:sz w:val="22"/>
              </w:rPr>
              <w:t>0</w:t>
            </w:r>
            <w:r w:rsidRPr="005C508D">
              <w:rPr>
                <w:rFonts w:ascii="仿宋" w:eastAsia="仿宋" w:hAnsi="仿宋" w:hint="eastAsia"/>
                <w:b/>
                <w:sz w:val="22"/>
              </w:rPr>
              <w:t>）</w:t>
            </w:r>
            <w:r w:rsidRPr="005C508D">
              <w:rPr>
                <w:rFonts w:ascii="仿宋" w:eastAsia="仿宋" w:hAnsi="仿宋"/>
                <w:b/>
                <w:sz w:val="22"/>
              </w:rPr>
              <w:t>VR解剖教学系统软件</w:t>
            </w:r>
          </w:p>
          <w:tbl>
            <w:tblPr>
              <w:tblStyle w:val="TableGrid"/>
              <w:tblW w:w="0" w:type="auto"/>
              <w:tblLayout w:type="fixed"/>
              <w:tblLook w:val="04A0" w:firstRow="1" w:lastRow="0" w:firstColumn="1" w:lastColumn="0" w:noHBand="0" w:noVBand="1"/>
            </w:tblPr>
            <w:tblGrid>
              <w:gridCol w:w="1016"/>
              <w:gridCol w:w="2552"/>
              <w:gridCol w:w="2303"/>
              <w:gridCol w:w="2209"/>
            </w:tblGrid>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名称</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易创电子</w:t>
                  </w:r>
                </w:p>
              </w:tc>
              <w:tc>
                <w:tcPr>
                  <w:tcW w:w="2303" w:type="dxa"/>
                </w:tcPr>
                <w:p w:rsidR="008D54E6" w:rsidRPr="005C508D" w:rsidRDefault="008D54E6" w:rsidP="008D54E6">
                  <w:pPr>
                    <w:rPr>
                      <w:rFonts w:ascii="仿宋" w:eastAsia="仿宋" w:hAnsi="仿宋"/>
                      <w:sz w:val="22"/>
                    </w:rPr>
                  </w:pPr>
                  <w:r w:rsidRPr="005C508D">
                    <w:rPr>
                      <w:rFonts w:ascii="仿宋" w:eastAsia="仿宋" w:hAnsi="仿宋" w:hint="eastAsia"/>
                      <w:sz w:val="22"/>
                    </w:rPr>
                    <w:t>庠居</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t>北京恒盛</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参考价格/元</w:t>
                  </w:r>
                </w:p>
              </w:tc>
              <w:tc>
                <w:tcPr>
                  <w:tcW w:w="2552" w:type="dxa"/>
                  <w:vAlign w:val="center"/>
                </w:tcPr>
                <w:p w:rsidR="008D54E6" w:rsidRPr="005C508D" w:rsidRDefault="008D54E6" w:rsidP="008D54E6">
                  <w:pPr>
                    <w:rPr>
                      <w:rFonts w:ascii="仿宋" w:eastAsia="仿宋" w:hAnsi="仿宋"/>
                      <w:sz w:val="22"/>
                    </w:rPr>
                  </w:pPr>
                  <w:r w:rsidRPr="005C508D">
                    <w:rPr>
                      <w:rFonts w:ascii="仿宋" w:eastAsia="仿宋" w:hAnsi="仿宋" w:hint="eastAsia"/>
                      <w:sz w:val="22"/>
                    </w:rPr>
                    <w:t>1</w:t>
                  </w:r>
                  <w:r w:rsidRPr="005C508D">
                    <w:rPr>
                      <w:rFonts w:ascii="仿宋" w:eastAsia="仿宋" w:hAnsi="仿宋"/>
                      <w:sz w:val="22"/>
                    </w:rPr>
                    <w:t>48000</w:t>
                  </w:r>
                </w:p>
              </w:tc>
              <w:tc>
                <w:tcPr>
                  <w:tcW w:w="2303" w:type="dxa"/>
                  <w:vAlign w:val="center"/>
                </w:tcPr>
                <w:p w:rsidR="008D54E6" w:rsidRPr="005C508D" w:rsidRDefault="008D54E6" w:rsidP="008D54E6">
                  <w:pPr>
                    <w:rPr>
                      <w:rFonts w:ascii="仿宋" w:eastAsia="仿宋" w:hAnsi="仿宋"/>
                      <w:sz w:val="22"/>
                    </w:rPr>
                  </w:pPr>
                  <w:r w:rsidRPr="005C508D">
                    <w:rPr>
                      <w:rFonts w:ascii="仿宋" w:eastAsia="仿宋" w:hAnsi="仿宋" w:hint="eastAsia"/>
                      <w:sz w:val="22"/>
                    </w:rPr>
                    <w:t>1</w:t>
                  </w:r>
                  <w:r w:rsidRPr="005C508D">
                    <w:rPr>
                      <w:rFonts w:ascii="仿宋" w:eastAsia="仿宋" w:hAnsi="仿宋"/>
                      <w:sz w:val="22"/>
                    </w:rPr>
                    <w:t>56000</w:t>
                  </w:r>
                </w:p>
              </w:tc>
              <w:tc>
                <w:tcPr>
                  <w:tcW w:w="2209" w:type="dxa"/>
                  <w:vAlign w:val="center"/>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5</w:t>
                  </w:r>
                  <w:r w:rsidRPr="005C508D">
                    <w:rPr>
                      <w:rFonts w:ascii="仿宋" w:eastAsia="仿宋" w:hAnsi="仿宋"/>
                      <w:sz w:val="22"/>
                    </w:rPr>
                    <w:t>0000</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0</w:t>
                  </w:r>
                  <w:r w:rsidRPr="005C508D">
                    <w:rPr>
                      <w:rFonts w:ascii="仿宋" w:eastAsia="仿宋" w:hAnsi="仿宋"/>
                      <w:sz w:val="22"/>
                    </w:rPr>
                    <w:t>.1</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必须采用无器质性病变和无缺失的中国人体连续断层真实数据重建三维人体，必须为无节段性数据缺失的断层数据。确保原始数据人阑尾正常、牙齿正常、睾丸正常。</w:t>
                  </w:r>
                </w:p>
              </w:tc>
              <w:tc>
                <w:tcPr>
                  <w:tcW w:w="2303" w:type="dxa"/>
                </w:tcPr>
                <w:p w:rsidR="008D54E6" w:rsidRPr="005C508D" w:rsidRDefault="008D54E6" w:rsidP="008D54E6">
                  <w:pPr>
                    <w:rPr>
                      <w:rFonts w:ascii="仿宋" w:eastAsia="仿宋" w:hAnsi="仿宋"/>
                      <w:sz w:val="22"/>
                    </w:rPr>
                  </w:pPr>
                  <w:r w:rsidRPr="005C508D">
                    <w:rPr>
                      <w:rFonts w:ascii="仿宋" w:eastAsia="仿宋" w:hAnsi="仿宋" w:hint="eastAsia"/>
                      <w:bCs/>
                      <w:sz w:val="22"/>
                    </w:rPr>
                    <w:t>采用中国人体连续断层真实数据重建三维人体，必须为无节段性数据缺失的断层数据。确保原始数据人阑尾正常、牙齿正常、睾丸正常。</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t>数据采用真实标本断面还原而来，确保原始数据人阑尾正常、牙齿正常、睾丸正常。</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0</w:t>
                  </w:r>
                  <w:r w:rsidRPr="005C508D">
                    <w:rPr>
                      <w:rFonts w:ascii="仿宋" w:eastAsia="仿宋" w:hAnsi="仿宋"/>
                      <w:sz w:val="22"/>
                    </w:rPr>
                    <w:t>.2</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该产品必须具有系统解剖学、局部解剖学、断层解剖学和理论测试题，以满足系统解剖</w:t>
                  </w:r>
                  <w:r w:rsidRPr="005C508D">
                    <w:rPr>
                      <w:rFonts w:ascii="仿宋" w:eastAsia="仿宋" w:hAnsi="仿宋" w:hint="eastAsia"/>
                      <w:sz w:val="22"/>
                    </w:rPr>
                    <w:lastRenderedPageBreak/>
                    <w:t>学、局部解剖学、断层解剖学的教学需求。</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lastRenderedPageBreak/>
                    <w:t>具有系统解剖学、局部解剖学、断层解剖学和测试题，满足系统解剖学、局部解剖</w:t>
                  </w:r>
                  <w:r w:rsidRPr="005C508D">
                    <w:rPr>
                      <w:rFonts w:ascii="仿宋" w:eastAsia="仿宋" w:hAnsi="仿宋" w:hint="eastAsia"/>
                      <w:bCs/>
                      <w:sz w:val="22"/>
                    </w:rPr>
                    <w:lastRenderedPageBreak/>
                    <w:t>学、断层解剖学的教学需求。</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lastRenderedPageBreak/>
                    <w:t>具有系统解剖学、局部解剖学、断层解剖学和理论测试题，以满足系统解剖学、局</w:t>
                  </w:r>
                  <w:r w:rsidRPr="005C508D">
                    <w:rPr>
                      <w:rFonts w:ascii="仿宋" w:eastAsia="仿宋" w:hAnsi="仿宋" w:hint="eastAsia"/>
                      <w:sz w:val="22"/>
                    </w:rPr>
                    <w:lastRenderedPageBreak/>
                    <w:t>部解剖学、断层解剖学的教学需求。</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lastRenderedPageBreak/>
                    <w:t>1</w:t>
                  </w:r>
                  <w:r>
                    <w:rPr>
                      <w:rFonts w:ascii="仿宋" w:eastAsia="仿宋" w:hAnsi="仿宋"/>
                      <w:sz w:val="22"/>
                    </w:rPr>
                    <w:t>0</w:t>
                  </w:r>
                  <w:r w:rsidRPr="005C508D">
                    <w:rPr>
                      <w:rFonts w:ascii="仿宋" w:eastAsia="仿宋" w:hAnsi="仿宋"/>
                      <w:sz w:val="22"/>
                    </w:rPr>
                    <w:t>.3</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数字人横断面间距：头部和颈部为≤0.5mm，其中颅底部必须≤0.1mm，其他部位为≤1.0mm，断层总数据必须＞2100层。具有真实人体断层图像，能够任意放大与缩小，分辨率≤0.18mm×0.18mm/像素。</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虚拟人横断面间距：头部和颈部为≤0.</w:t>
                  </w:r>
                  <w:r w:rsidRPr="005C508D">
                    <w:rPr>
                      <w:rFonts w:ascii="仿宋" w:eastAsia="仿宋" w:hAnsi="仿宋"/>
                      <w:bCs/>
                      <w:sz w:val="22"/>
                    </w:rPr>
                    <w:t>6</w:t>
                  </w:r>
                  <w:r w:rsidRPr="005C508D">
                    <w:rPr>
                      <w:rFonts w:ascii="仿宋" w:eastAsia="仿宋" w:hAnsi="仿宋" w:hint="eastAsia"/>
                      <w:bCs/>
                      <w:sz w:val="22"/>
                    </w:rPr>
                    <w:t>mm，其中颅底部必须≤0.1mm，其他部位为≤1.</w:t>
                  </w:r>
                  <w:r w:rsidRPr="005C508D">
                    <w:rPr>
                      <w:rFonts w:ascii="仿宋" w:eastAsia="仿宋" w:hAnsi="仿宋"/>
                      <w:bCs/>
                      <w:sz w:val="22"/>
                    </w:rPr>
                    <w:t>1</w:t>
                  </w:r>
                  <w:r w:rsidRPr="005C508D">
                    <w:rPr>
                      <w:rFonts w:ascii="仿宋" w:eastAsia="仿宋" w:hAnsi="仿宋" w:hint="eastAsia"/>
                      <w:bCs/>
                      <w:sz w:val="22"/>
                    </w:rPr>
                    <w:t>mm，断层总数据必须＞2</w:t>
                  </w:r>
                  <w:r w:rsidRPr="005C508D">
                    <w:rPr>
                      <w:rFonts w:ascii="仿宋" w:eastAsia="仿宋" w:hAnsi="仿宋"/>
                      <w:bCs/>
                      <w:sz w:val="22"/>
                    </w:rPr>
                    <w:t>0</w:t>
                  </w:r>
                  <w:r w:rsidRPr="005C508D">
                    <w:rPr>
                      <w:rFonts w:ascii="仿宋" w:eastAsia="仿宋" w:hAnsi="仿宋" w:hint="eastAsia"/>
                      <w:bCs/>
                      <w:sz w:val="22"/>
                    </w:rPr>
                    <w:t>00层。具有真实人体断层图像，能够任意放大与缩小，分辨率≤0.1</w:t>
                  </w:r>
                  <w:r w:rsidRPr="005C508D">
                    <w:rPr>
                      <w:rFonts w:ascii="仿宋" w:eastAsia="仿宋" w:hAnsi="仿宋"/>
                      <w:bCs/>
                      <w:sz w:val="22"/>
                    </w:rPr>
                    <w:t>9</w:t>
                  </w:r>
                  <w:r w:rsidRPr="005C508D">
                    <w:rPr>
                      <w:rFonts w:ascii="仿宋" w:eastAsia="仿宋" w:hAnsi="仿宋" w:hint="eastAsia"/>
                      <w:bCs/>
                      <w:sz w:val="22"/>
                    </w:rPr>
                    <w:t>mm×0.1</w:t>
                  </w:r>
                  <w:r w:rsidRPr="005C508D">
                    <w:rPr>
                      <w:rFonts w:ascii="仿宋" w:eastAsia="仿宋" w:hAnsi="仿宋"/>
                      <w:bCs/>
                      <w:sz w:val="22"/>
                    </w:rPr>
                    <w:t>9</w:t>
                  </w:r>
                  <w:r w:rsidRPr="005C508D">
                    <w:rPr>
                      <w:rFonts w:ascii="仿宋" w:eastAsia="仿宋" w:hAnsi="仿宋" w:hint="eastAsia"/>
                      <w:bCs/>
                      <w:sz w:val="22"/>
                    </w:rPr>
                    <w:t>mm/像素。</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t>系统横断面间距：头部和颈部为0.5mm，颅底部约0.1</w:t>
                  </w:r>
                  <w:r w:rsidRPr="005C508D">
                    <w:rPr>
                      <w:rFonts w:ascii="仿宋" w:eastAsia="仿宋" w:hAnsi="仿宋"/>
                      <w:sz w:val="22"/>
                    </w:rPr>
                    <w:t>2</w:t>
                  </w:r>
                  <w:r w:rsidRPr="005C508D">
                    <w:rPr>
                      <w:rFonts w:ascii="仿宋" w:eastAsia="仿宋" w:hAnsi="仿宋" w:hint="eastAsia"/>
                      <w:sz w:val="22"/>
                    </w:rPr>
                    <w:t>mm，其他部位约1.</w:t>
                  </w:r>
                  <w:r w:rsidRPr="005C508D">
                    <w:rPr>
                      <w:rFonts w:ascii="仿宋" w:eastAsia="仿宋" w:hAnsi="仿宋"/>
                      <w:sz w:val="22"/>
                    </w:rPr>
                    <w:t>2</w:t>
                  </w:r>
                  <w:r w:rsidRPr="005C508D">
                    <w:rPr>
                      <w:rFonts w:ascii="仿宋" w:eastAsia="仿宋" w:hAnsi="仿宋" w:hint="eastAsia"/>
                      <w:sz w:val="22"/>
                    </w:rPr>
                    <w:t>mm，断层总数约2</w:t>
                  </w:r>
                  <w:r w:rsidRPr="005C508D">
                    <w:rPr>
                      <w:rFonts w:ascii="仿宋" w:eastAsia="仿宋" w:hAnsi="仿宋"/>
                      <w:sz w:val="22"/>
                    </w:rPr>
                    <w:t>00</w:t>
                  </w:r>
                  <w:r w:rsidRPr="005C508D">
                    <w:rPr>
                      <w:rFonts w:ascii="仿宋" w:eastAsia="仿宋" w:hAnsi="仿宋" w:hint="eastAsia"/>
                      <w:sz w:val="22"/>
                    </w:rPr>
                    <w:t>0层。真实人体断层图像，能够任意放大与缩小，分辨率≤0.1</w:t>
                  </w:r>
                  <w:r w:rsidRPr="005C508D">
                    <w:rPr>
                      <w:rFonts w:ascii="仿宋" w:eastAsia="仿宋" w:hAnsi="仿宋"/>
                      <w:sz w:val="22"/>
                    </w:rPr>
                    <w:t>88</w:t>
                  </w:r>
                  <w:r w:rsidRPr="005C508D">
                    <w:rPr>
                      <w:rFonts w:ascii="仿宋" w:eastAsia="仿宋" w:hAnsi="仿宋" w:hint="eastAsia"/>
                      <w:sz w:val="22"/>
                    </w:rPr>
                    <w:t>mm×0.18</w:t>
                  </w:r>
                  <w:r w:rsidRPr="005C508D">
                    <w:rPr>
                      <w:rFonts w:ascii="仿宋" w:eastAsia="仿宋" w:hAnsi="仿宋"/>
                      <w:sz w:val="22"/>
                    </w:rPr>
                    <w:t>8</w:t>
                  </w:r>
                  <w:r w:rsidRPr="005C508D">
                    <w:rPr>
                      <w:rFonts w:ascii="仿宋" w:eastAsia="仿宋" w:hAnsi="仿宋" w:hint="eastAsia"/>
                      <w:sz w:val="22"/>
                    </w:rPr>
                    <w:t>mm/像素。</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0</w:t>
                  </w:r>
                  <w:r w:rsidRPr="005C508D">
                    <w:rPr>
                      <w:rFonts w:ascii="仿宋" w:eastAsia="仿宋" w:hAnsi="仿宋"/>
                      <w:sz w:val="22"/>
                    </w:rPr>
                    <w:t>.4</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必须结合真实医学数据精确的重建人体，包含至少5000个以上不可再分的解剖结构。每个解剖结构都必须加注文字说明及关键结构标注，名称、注释数据不少以5000个。</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结合真实医学数据精确的重建人体，包含</w:t>
                  </w:r>
                  <w:r w:rsidRPr="005C508D">
                    <w:rPr>
                      <w:rFonts w:ascii="仿宋" w:eastAsia="仿宋" w:hAnsi="仿宋"/>
                      <w:bCs/>
                      <w:sz w:val="22"/>
                    </w:rPr>
                    <w:t>48</w:t>
                  </w:r>
                  <w:r w:rsidRPr="005C508D">
                    <w:rPr>
                      <w:rFonts w:ascii="仿宋" w:eastAsia="仿宋" w:hAnsi="仿宋" w:hint="eastAsia"/>
                      <w:bCs/>
                      <w:sz w:val="22"/>
                    </w:rPr>
                    <w:t>00个以上不可再分的解剖结构。每个解剖结构都必须加注文字说明及关键结构标注。</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t>结合真实断层图重建人头，包含</w:t>
                  </w:r>
                  <w:r w:rsidRPr="005C508D">
                    <w:rPr>
                      <w:rFonts w:ascii="仿宋" w:eastAsia="仿宋" w:hAnsi="仿宋"/>
                      <w:sz w:val="22"/>
                    </w:rPr>
                    <w:t>4600</w:t>
                  </w:r>
                  <w:r w:rsidRPr="005C508D">
                    <w:rPr>
                      <w:rFonts w:ascii="仿宋" w:eastAsia="仿宋" w:hAnsi="仿宋" w:hint="eastAsia"/>
                      <w:sz w:val="22"/>
                    </w:rPr>
                    <w:t>个以上不可再分的解剖结构。每个解剖结构都加注文字说明及关键结构标注，名称、注释数据不少于</w:t>
                  </w:r>
                  <w:r w:rsidRPr="005C508D">
                    <w:rPr>
                      <w:rFonts w:ascii="仿宋" w:eastAsia="仿宋" w:hAnsi="仿宋"/>
                      <w:sz w:val="22"/>
                    </w:rPr>
                    <w:t>4800</w:t>
                  </w:r>
                  <w:r w:rsidRPr="005C508D">
                    <w:rPr>
                      <w:rFonts w:ascii="仿宋" w:eastAsia="仿宋" w:hAnsi="仿宋" w:hint="eastAsia"/>
                      <w:sz w:val="22"/>
                    </w:rPr>
                    <w:t>个。</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0</w:t>
                  </w:r>
                  <w:r w:rsidRPr="005C508D">
                    <w:rPr>
                      <w:rFonts w:ascii="仿宋" w:eastAsia="仿宋" w:hAnsi="仿宋"/>
                      <w:sz w:val="22"/>
                    </w:rPr>
                    <w:t>.5.1</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该系统交互上，有直观方便的操作、逼真的视觉体验，使学生可以直观的进行解剖学习，甚至可以把器官“拿到”自己面前近距离观察。</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该系统交互上，有直观方便的操作、逼真的视觉体验，使学生可以直观的进行解剖学习。</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t>该系统交互上，有直观方便的操作、逼真的视觉体验，使学生可以直观的进行解剖学习，甚至可以通过操作手柄将解剖结构“拿到”自己面前近距离观察。</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0</w:t>
                  </w:r>
                  <w:r w:rsidRPr="005C508D">
                    <w:rPr>
                      <w:rFonts w:ascii="仿宋" w:eastAsia="仿宋" w:hAnsi="仿宋"/>
                      <w:sz w:val="22"/>
                    </w:rPr>
                    <w:t>.5.2</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系统将人体的器官组织以全真三维模型的形式展示，能够自由抓取、放置并以任何角度旋转观察。包括俯视效果和仰视效果。</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系统将人体的器官组织以全真三维模型的形式展示，能够自由抓取、放置并以任何角度旋转观察。包括俯视效果和仰视效果。</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t>人体的器官组织以全真三维模型的形式展示，能够自由抓取、放置并以任何角度旋转观察。包括俯视效果和仰视效果。</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0</w:t>
                  </w:r>
                  <w:r w:rsidRPr="005C508D">
                    <w:rPr>
                      <w:rFonts w:ascii="仿宋" w:eastAsia="仿宋" w:hAnsi="仿宋"/>
                      <w:sz w:val="22"/>
                    </w:rPr>
                    <w:t>.5.3</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软件采用双手柄操作，左右手可以分别对模型进行操作，方便快捷，简单易用。</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软件采用双手柄操作，左右手可以分别对模型进行操作，方便快捷，简单易用。</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t>双手柄操作，左右手可以分别对模型进行操作，方便快捷，简单易用。</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0</w:t>
                  </w:r>
                  <w:r w:rsidRPr="005C508D">
                    <w:rPr>
                      <w:rFonts w:ascii="仿宋" w:eastAsia="仿宋" w:hAnsi="仿宋"/>
                      <w:sz w:val="22"/>
                    </w:rPr>
                    <w:t>.5.4</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系统具备模型拆分、多选、高亮、3D标注、自动旋转、快速定位、整体移动、缩放、透明、透明其他、隐藏、单独</w:t>
                  </w:r>
                  <w:r w:rsidRPr="005C508D">
                    <w:rPr>
                      <w:rFonts w:ascii="仿宋" w:eastAsia="仿宋" w:hAnsi="仿宋" w:hint="eastAsia"/>
                      <w:sz w:val="22"/>
                    </w:rPr>
                    <w:lastRenderedPageBreak/>
                    <w:t>显示、自动分离、染色、复位、模型名称、注释显示功能。</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lastRenderedPageBreak/>
                    <w:t>具备模型拆分、多选、高亮、3D标注、自动旋转、快速定位、整体移动、缩放、透明、透明其</w:t>
                  </w:r>
                  <w:r w:rsidRPr="005C508D">
                    <w:rPr>
                      <w:rFonts w:ascii="仿宋" w:eastAsia="仿宋" w:hAnsi="仿宋" w:hint="eastAsia"/>
                      <w:bCs/>
                      <w:sz w:val="22"/>
                    </w:rPr>
                    <w:lastRenderedPageBreak/>
                    <w:t>他、隐藏、单独显示、自动分离、染色、复位、模型名称、注释显示功能。</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lastRenderedPageBreak/>
                    <w:t>软件具有模型拆分、多选、高亮、3D标注、自动旋转、快速定位、整体移动、缩放、透明、透明其</w:t>
                  </w:r>
                  <w:r w:rsidRPr="005C508D">
                    <w:rPr>
                      <w:rFonts w:ascii="仿宋" w:eastAsia="仿宋" w:hAnsi="仿宋" w:hint="eastAsia"/>
                      <w:sz w:val="22"/>
                    </w:rPr>
                    <w:lastRenderedPageBreak/>
                    <w:t>他、隐藏、单独显示、自动分离、染色、复位、模型名称、注释显示等功能。</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lastRenderedPageBreak/>
                    <w:t>1</w:t>
                  </w:r>
                  <w:r>
                    <w:rPr>
                      <w:rFonts w:ascii="仿宋" w:eastAsia="仿宋" w:hAnsi="仿宋"/>
                      <w:sz w:val="22"/>
                    </w:rPr>
                    <w:t>0</w:t>
                  </w:r>
                  <w:r w:rsidRPr="005C508D">
                    <w:rPr>
                      <w:rFonts w:ascii="仿宋" w:eastAsia="仿宋" w:hAnsi="仿宋"/>
                      <w:sz w:val="22"/>
                    </w:rPr>
                    <w:t>.5.5</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系统可实现联网，满足多人联网模式，实现教师端点击开始上课，学生端同步教师端画面以及后续相关操作的功能，真正满足教学使用老师可以开启上课模式，学生端同步当前老师的相关操作。</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可实现联网，满足多人联网模式，实现教师端点击开始上课，学生端同步教师端画面以及后续相关操作的功能，真正满足教学使用老师可以开启上课模式，学生端同步当前老师的相关操作。</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t>可实现联网，满足多人联网模式，实现教师端点击开始上课，学生端同步教师端画面以及后续相关操作的功能，满足互动教学的功能。</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0</w:t>
                  </w:r>
                  <w:r w:rsidRPr="005C508D">
                    <w:rPr>
                      <w:rFonts w:ascii="仿宋" w:eastAsia="仿宋" w:hAnsi="仿宋"/>
                      <w:sz w:val="22"/>
                    </w:rPr>
                    <w:t>.5.6</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系统需具备精灵提示功能和场景切换功能，以实现指引用户快速的使用本软件并对部分操作进行文字、语音提示。</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系统具有提示功能和场景切换功能，以实现指引用户快速的使用本软件并对部分操作进行文字+语音提示。</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t>软件具有精灵导航功能以及场景切换功能，具有文字和语音提示。</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0</w:t>
                  </w:r>
                  <w:r w:rsidRPr="005C508D">
                    <w:rPr>
                      <w:rFonts w:ascii="仿宋" w:eastAsia="仿宋" w:hAnsi="仿宋"/>
                      <w:sz w:val="22"/>
                    </w:rPr>
                    <w:t>.5.7</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学生可根据教学需求在三维人体结构上自行隐藏、显示三维标注，部分主要结构有相关注释，以方便教学。</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学生可根据教学需求在三维人体结构上自行隐藏、显示三维标注，部分主要结构有相关注释，以方便教学。</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t>可根据教学需求在三维人体结构上自行隐藏、显示三维标注，部分主要结构有相关注释，以方便教学和自主学习</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0</w:t>
                  </w:r>
                  <w:r w:rsidRPr="005C508D">
                    <w:rPr>
                      <w:rFonts w:ascii="仿宋" w:eastAsia="仿宋" w:hAnsi="仿宋"/>
                      <w:sz w:val="22"/>
                    </w:rPr>
                    <w:t>.6.1</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该系统内解剖学视频需包含系统解剖学微课、局部解剖学，数量不少于130个。系统解剖学微课内容包含神经传导、运动演示、血液循环途径等内容。局部解剖学微课需为真实局部解剖操作演示视频，包括头、颈、胸、腹、盆（男、女）、上肢、下肢、脊柱，视频内容详实展示操作手法步骤以及各部位层次和解剖结构毗邻关系。</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该系统内解剖学视频包含系统解剖学微课、局部解剖学，数量</w:t>
                  </w:r>
                  <w:r w:rsidRPr="005C508D">
                    <w:rPr>
                      <w:rFonts w:ascii="仿宋" w:eastAsia="仿宋" w:hAnsi="仿宋"/>
                      <w:bCs/>
                      <w:sz w:val="22"/>
                    </w:rPr>
                    <w:t>120</w:t>
                  </w:r>
                  <w:r w:rsidRPr="005C508D">
                    <w:rPr>
                      <w:rFonts w:ascii="仿宋" w:eastAsia="仿宋" w:hAnsi="仿宋" w:hint="eastAsia"/>
                      <w:bCs/>
                      <w:sz w:val="22"/>
                    </w:rPr>
                    <w:t>多个。系统解剖学微课内容包含神经传导、运动演示、血液循环途径等内容。局部解剖学微课需为真实局部解剖操作演示视频，包括头、颈、胸、腹、盆（男、女）、上肢、下肢、脊柱，视频内容详实展示操作手法步骤以及各部位层次和解剖结构毗邻关系。</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t>软件内解剖学视频包含系统解剖学微课、局部解剖学，数量不少于</w:t>
                  </w:r>
                  <w:r w:rsidRPr="005C508D">
                    <w:rPr>
                      <w:rFonts w:ascii="仿宋" w:eastAsia="仿宋" w:hAnsi="仿宋"/>
                      <w:sz w:val="22"/>
                    </w:rPr>
                    <w:t>110</w:t>
                  </w:r>
                  <w:r w:rsidRPr="005C508D">
                    <w:rPr>
                      <w:rFonts w:ascii="仿宋" w:eastAsia="仿宋" w:hAnsi="仿宋" w:hint="eastAsia"/>
                      <w:sz w:val="22"/>
                    </w:rPr>
                    <w:t>个。系统解剖学微课内容包含神经传导、运动演示等内容。局部解剖学微课为真实局部解剖操作演示视频，包括头、颈、胸、腹、盆（男、女）、上肢、下肢、脊柱，视频内容详实展示操作手法步骤以及各部位层次和解剖结构毗邻关系。</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1</w:t>
                  </w:r>
                  <w:r>
                    <w:rPr>
                      <w:rFonts w:ascii="仿宋" w:eastAsia="仿宋" w:hAnsi="仿宋"/>
                      <w:sz w:val="22"/>
                    </w:rPr>
                    <w:t>0</w:t>
                  </w:r>
                  <w:r w:rsidRPr="005C508D">
                    <w:rPr>
                      <w:rFonts w:ascii="仿宋" w:eastAsia="仿宋" w:hAnsi="仿宋"/>
                      <w:sz w:val="22"/>
                    </w:rPr>
                    <w:t>.6.2</w:t>
                  </w:r>
                </w:p>
              </w:tc>
              <w:tc>
                <w:tcPr>
                  <w:tcW w:w="2552" w:type="dxa"/>
                </w:tcPr>
                <w:p w:rsidR="008D54E6" w:rsidRPr="005C508D" w:rsidRDefault="008D54E6" w:rsidP="008D54E6">
                  <w:pPr>
                    <w:rPr>
                      <w:rFonts w:ascii="仿宋" w:eastAsia="仿宋" w:hAnsi="仿宋"/>
                      <w:sz w:val="22"/>
                    </w:rPr>
                  </w:pPr>
                  <w:r w:rsidRPr="005C508D">
                    <w:rPr>
                      <w:rFonts w:ascii="仿宋" w:eastAsia="仿宋" w:hAnsi="仿宋" w:hint="eastAsia"/>
                      <w:sz w:val="22"/>
                    </w:rPr>
                    <w:t>系统内需包含断层影像</w:t>
                  </w:r>
                  <w:r w:rsidRPr="005C508D">
                    <w:rPr>
                      <w:rFonts w:ascii="仿宋" w:eastAsia="仿宋" w:hAnsi="仿宋" w:hint="eastAsia"/>
                      <w:sz w:val="22"/>
                    </w:rPr>
                    <w:lastRenderedPageBreak/>
                    <w:t>图片不少于1000张、CT图片不少于500张、人体标本图片不少于2000张、组织切片500张，理论测试题不少于500道。</w:t>
                  </w:r>
                </w:p>
              </w:tc>
              <w:tc>
                <w:tcPr>
                  <w:tcW w:w="2303"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lastRenderedPageBreak/>
                    <w:t>包含断层影像图像不</w:t>
                  </w:r>
                  <w:r w:rsidRPr="005C508D">
                    <w:rPr>
                      <w:rFonts w:ascii="仿宋" w:eastAsia="仿宋" w:hAnsi="仿宋" w:hint="eastAsia"/>
                      <w:bCs/>
                      <w:sz w:val="22"/>
                    </w:rPr>
                    <w:lastRenderedPageBreak/>
                    <w:t>少于</w:t>
                  </w:r>
                  <w:r w:rsidRPr="005C508D">
                    <w:rPr>
                      <w:rFonts w:ascii="仿宋" w:eastAsia="仿宋" w:hAnsi="仿宋"/>
                      <w:bCs/>
                      <w:sz w:val="22"/>
                    </w:rPr>
                    <w:t>880</w:t>
                  </w:r>
                  <w:r w:rsidRPr="005C508D">
                    <w:rPr>
                      <w:rFonts w:ascii="仿宋" w:eastAsia="仿宋" w:hAnsi="仿宋" w:hint="eastAsia"/>
                      <w:bCs/>
                      <w:sz w:val="22"/>
                    </w:rPr>
                    <w:t>张、CT图像不少于4</w:t>
                  </w:r>
                  <w:r w:rsidRPr="005C508D">
                    <w:rPr>
                      <w:rFonts w:ascii="仿宋" w:eastAsia="仿宋" w:hAnsi="仿宋"/>
                      <w:bCs/>
                      <w:sz w:val="22"/>
                    </w:rPr>
                    <w:t>0</w:t>
                  </w:r>
                  <w:r w:rsidRPr="005C508D">
                    <w:rPr>
                      <w:rFonts w:ascii="仿宋" w:eastAsia="仿宋" w:hAnsi="仿宋" w:hint="eastAsia"/>
                      <w:bCs/>
                      <w:sz w:val="22"/>
                    </w:rPr>
                    <w:t>0张、人体标本图片不少于1</w:t>
                  </w:r>
                  <w:r w:rsidRPr="005C508D">
                    <w:rPr>
                      <w:rFonts w:ascii="仿宋" w:eastAsia="仿宋" w:hAnsi="仿宋"/>
                      <w:bCs/>
                      <w:sz w:val="22"/>
                    </w:rPr>
                    <w:t>78</w:t>
                  </w:r>
                  <w:r w:rsidRPr="005C508D">
                    <w:rPr>
                      <w:rFonts w:ascii="仿宋" w:eastAsia="仿宋" w:hAnsi="仿宋" w:hint="eastAsia"/>
                      <w:bCs/>
                      <w:sz w:val="22"/>
                    </w:rPr>
                    <w:t>0张、组织切片不少于</w:t>
                  </w:r>
                  <w:r w:rsidRPr="005C508D">
                    <w:rPr>
                      <w:rFonts w:ascii="仿宋" w:eastAsia="仿宋" w:hAnsi="仿宋"/>
                      <w:bCs/>
                      <w:sz w:val="22"/>
                    </w:rPr>
                    <w:t>48</w:t>
                  </w:r>
                  <w:r w:rsidRPr="005C508D">
                    <w:rPr>
                      <w:rFonts w:ascii="仿宋" w:eastAsia="仿宋" w:hAnsi="仿宋" w:hint="eastAsia"/>
                      <w:bCs/>
                      <w:sz w:val="22"/>
                    </w:rPr>
                    <w:t>0张，理论测试题不少于4</w:t>
                  </w:r>
                  <w:r w:rsidRPr="005C508D">
                    <w:rPr>
                      <w:rFonts w:ascii="仿宋" w:eastAsia="仿宋" w:hAnsi="仿宋"/>
                      <w:bCs/>
                      <w:sz w:val="22"/>
                    </w:rPr>
                    <w:t>60</w:t>
                  </w:r>
                  <w:r w:rsidRPr="005C508D">
                    <w:rPr>
                      <w:rFonts w:ascii="仿宋" w:eastAsia="仿宋" w:hAnsi="仿宋" w:hint="eastAsia"/>
                      <w:bCs/>
                      <w:sz w:val="22"/>
                    </w:rPr>
                    <w:t>道。</w:t>
                  </w:r>
                </w:p>
              </w:tc>
              <w:tc>
                <w:tcPr>
                  <w:tcW w:w="2209" w:type="dxa"/>
                </w:tcPr>
                <w:p w:rsidR="008D54E6" w:rsidRPr="005C508D" w:rsidRDefault="008D54E6" w:rsidP="008D54E6">
                  <w:pPr>
                    <w:rPr>
                      <w:rFonts w:ascii="仿宋" w:eastAsia="仿宋" w:hAnsi="仿宋"/>
                      <w:sz w:val="22"/>
                    </w:rPr>
                  </w:pPr>
                  <w:r w:rsidRPr="005C508D">
                    <w:rPr>
                      <w:rFonts w:ascii="仿宋" w:eastAsia="仿宋" w:hAnsi="仿宋" w:hint="eastAsia"/>
                      <w:sz w:val="22"/>
                    </w:rPr>
                    <w:lastRenderedPageBreak/>
                    <w:t>软件包含断层影像图</w:t>
                  </w:r>
                  <w:r w:rsidRPr="005C508D">
                    <w:rPr>
                      <w:rFonts w:ascii="仿宋" w:eastAsia="仿宋" w:hAnsi="仿宋" w:hint="eastAsia"/>
                      <w:sz w:val="22"/>
                    </w:rPr>
                    <w:lastRenderedPageBreak/>
                    <w:t>像不少于</w:t>
                  </w:r>
                  <w:r w:rsidRPr="005C508D">
                    <w:rPr>
                      <w:rFonts w:ascii="仿宋" w:eastAsia="仿宋" w:hAnsi="仿宋"/>
                      <w:sz w:val="22"/>
                    </w:rPr>
                    <w:t>980</w:t>
                  </w:r>
                  <w:r w:rsidRPr="005C508D">
                    <w:rPr>
                      <w:rFonts w:ascii="仿宋" w:eastAsia="仿宋" w:hAnsi="仿宋" w:hint="eastAsia"/>
                      <w:sz w:val="22"/>
                    </w:rPr>
                    <w:t>张、CT图像不少于</w:t>
                  </w:r>
                  <w:r w:rsidRPr="005C508D">
                    <w:rPr>
                      <w:rFonts w:ascii="仿宋" w:eastAsia="仿宋" w:hAnsi="仿宋"/>
                      <w:sz w:val="22"/>
                    </w:rPr>
                    <w:t>480</w:t>
                  </w:r>
                  <w:r w:rsidRPr="005C508D">
                    <w:rPr>
                      <w:rFonts w:ascii="仿宋" w:eastAsia="仿宋" w:hAnsi="仿宋" w:hint="eastAsia"/>
                      <w:sz w:val="22"/>
                    </w:rPr>
                    <w:t>张、人体标本图片不少于</w:t>
                  </w:r>
                  <w:r w:rsidRPr="005C508D">
                    <w:rPr>
                      <w:rFonts w:ascii="仿宋" w:eastAsia="仿宋" w:hAnsi="仿宋"/>
                      <w:sz w:val="22"/>
                    </w:rPr>
                    <w:t>1800</w:t>
                  </w:r>
                  <w:r w:rsidRPr="005C508D">
                    <w:rPr>
                      <w:rFonts w:ascii="仿宋" w:eastAsia="仿宋" w:hAnsi="仿宋" w:hint="eastAsia"/>
                      <w:sz w:val="22"/>
                    </w:rPr>
                    <w:t>张、组织切片不少于</w:t>
                  </w:r>
                  <w:r w:rsidRPr="005C508D">
                    <w:rPr>
                      <w:rFonts w:ascii="仿宋" w:eastAsia="仿宋" w:hAnsi="仿宋"/>
                      <w:sz w:val="22"/>
                    </w:rPr>
                    <w:t>4</w:t>
                  </w:r>
                  <w:r w:rsidRPr="005C508D">
                    <w:rPr>
                      <w:rFonts w:ascii="仿宋" w:eastAsia="仿宋" w:hAnsi="仿宋" w:hint="eastAsia"/>
                      <w:sz w:val="22"/>
                    </w:rPr>
                    <w:t>00张，理论测试题不少于</w:t>
                  </w:r>
                  <w:r w:rsidRPr="005C508D">
                    <w:rPr>
                      <w:rFonts w:ascii="仿宋" w:eastAsia="仿宋" w:hAnsi="仿宋"/>
                      <w:sz w:val="22"/>
                    </w:rPr>
                    <w:t>48</w:t>
                  </w:r>
                  <w:r w:rsidRPr="005C508D">
                    <w:rPr>
                      <w:rFonts w:ascii="仿宋" w:eastAsia="仿宋" w:hAnsi="仿宋" w:hint="eastAsia"/>
                      <w:sz w:val="22"/>
                    </w:rPr>
                    <w:t>0道。</w:t>
                  </w:r>
                </w:p>
              </w:tc>
            </w:tr>
          </w:tbl>
          <w:p w:rsidR="008D54E6" w:rsidRPr="005C508D" w:rsidRDefault="008D54E6" w:rsidP="008D54E6">
            <w:pPr>
              <w:rPr>
                <w:rFonts w:ascii="仿宋" w:eastAsia="仿宋" w:hAnsi="仿宋"/>
                <w:sz w:val="22"/>
              </w:rPr>
            </w:pPr>
          </w:p>
          <w:p w:rsidR="008D54E6" w:rsidRPr="005C508D" w:rsidRDefault="008D54E6" w:rsidP="008D54E6">
            <w:pPr>
              <w:rPr>
                <w:rFonts w:ascii="仿宋" w:eastAsia="仿宋" w:hAnsi="仿宋"/>
                <w:b/>
                <w:sz w:val="22"/>
              </w:rPr>
            </w:pPr>
            <w:r w:rsidRPr="005C508D">
              <w:rPr>
                <w:rFonts w:ascii="仿宋" w:eastAsia="仿宋" w:hAnsi="仿宋" w:hint="eastAsia"/>
                <w:b/>
                <w:sz w:val="22"/>
              </w:rPr>
              <w:t>（</w:t>
            </w:r>
            <w:r>
              <w:rPr>
                <w:rFonts w:ascii="仿宋" w:eastAsia="仿宋" w:hAnsi="仿宋"/>
                <w:b/>
                <w:sz w:val="22"/>
              </w:rPr>
              <w:t>11</w:t>
            </w:r>
            <w:r w:rsidRPr="005C508D">
              <w:rPr>
                <w:rFonts w:ascii="仿宋" w:eastAsia="仿宋" w:hAnsi="仿宋"/>
                <w:b/>
                <w:sz w:val="22"/>
              </w:rPr>
              <w:t>）VR解剖教学系统硬件</w:t>
            </w:r>
          </w:p>
          <w:tbl>
            <w:tblPr>
              <w:tblStyle w:val="TableGrid"/>
              <w:tblW w:w="0" w:type="auto"/>
              <w:tblLayout w:type="fixed"/>
              <w:tblLook w:val="04A0" w:firstRow="1" w:lastRow="0" w:firstColumn="1" w:lastColumn="0" w:noHBand="0" w:noVBand="1"/>
            </w:tblPr>
            <w:tblGrid>
              <w:gridCol w:w="1016"/>
              <w:gridCol w:w="2410"/>
              <w:gridCol w:w="2268"/>
              <w:gridCol w:w="2386"/>
            </w:tblGrid>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名称</w:t>
                  </w:r>
                </w:p>
              </w:tc>
              <w:tc>
                <w:tcPr>
                  <w:tcW w:w="2410" w:type="dxa"/>
                </w:tcPr>
                <w:p w:rsidR="008D54E6" w:rsidRPr="005C508D" w:rsidRDefault="008D54E6" w:rsidP="008D54E6">
                  <w:pPr>
                    <w:rPr>
                      <w:rFonts w:ascii="仿宋" w:eastAsia="仿宋" w:hAnsi="仿宋"/>
                      <w:sz w:val="22"/>
                    </w:rPr>
                  </w:pPr>
                  <w:r w:rsidRPr="005C508D">
                    <w:rPr>
                      <w:rFonts w:ascii="仿宋" w:eastAsia="仿宋" w:hAnsi="仿宋" w:hint="eastAsia"/>
                      <w:sz w:val="22"/>
                    </w:rPr>
                    <w:t>易创电子</w:t>
                  </w:r>
                </w:p>
              </w:tc>
              <w:tc>
                <w:tcPr>
                  <w:tcW w:w="2268" w:type="dxa"/>
                </w:tcPr>
                <w:p w:rsidR="008D54E6" w:rsidRPr="005C508D" w:rsidRDefault="008D54E6" w:rsidP="008D54E6">
                  <w:pPr>
                    <w:rPr>
                      <w:rFonts w:ascii="仿宋" w:eastAsia="仿宋" w:hAnsi="仿宋"/>
                      <w:sz w:val="22"/>
                    </w:rPr>
                  </w:pPr>
                  <w:r w:rsidRPr="005C508D">
                    <w:rPr>
                      <w:rFonts w:ascii="仿宋" w:eastAsia="仿宋" w:hAnsi="仿宋" w:hint="eastAsia"/>
                      <w:sz w:val="22"/>
                    </w:rPr>
                    <w:t>庠居</w:t>
                  </w:r>
                </w:p>
              </w:tc>
              <w:tc>
                <w:tcPr>
                  <w:tcW w:w="2386" w:type="dxa"/>
                </w:tcPr>
                <w:p w:rsidR="008D54E6" w:rsidRPr="005C508D" w:rsidRDefault="008D54E6" w:rsidP="008D54E6">
                  <w:pPr>
                    <w:rPr>
                      <w:rFonts w:ascii="仿宋" w:eastAsia="仿宋" w:hAnsi="仿宋"/>
                      <w:sz w:val="22"/>
                    </w:rPr>
                  </w:pPr>
                  <w:r w:rsidRPr="005C508D">
                    <w:rPr>
                      <w:rFonts w:ascii="仿宋" w:eastAsia="仿宋" w:hAnsi="仿宋" w:hint="eastAsia"/>
                      <w:sz w:val="22"/>
                    </w:rPr>
                    <w:t>北京恒盛</w:t>
                  </w:r>
                </w:p>
              </w:tc>
            </w:tr>
            <w:tr w:rsidR="008D54E6" w:rsidRPr="005C508D" w:rsidTr="00193279">
              <w:tc>
                <w:tcPr>
                  <w:tcW w:w="1016" w:type="dxa"/>
                </w:tcPr>
                <w:p w:rsidR="008D54E6" w:rsidRPr="005C508D" w:rsidRDefault="008D54E6" w:rsidP="008D54E6">
                  <w:pPr>
                    <w:rPr>
                      <w:rFonts w:ascii="仿宋" w:eastAsia="仿宋" w:hAnsi="仿宋"/>
                      <w:sz w:val="22"/>
                    </w:rPr>
                  </w:pPr>
                  <w:r w:rsidRPr="005C508D">
                    <w:rPr>
                      <w:rFonts w:ascii="仿宋" w:eastAsia="仿宋" w:hAnsi="仿宋" w:hint="eastAsia"/>
                      <w:sz w:val="22"/>
                    </w:rPr>
                    <w:t>参考价格/元</w:t>
                  </w:r>
                </w:p>
              </w:tc>
              <w:tc>
                <w:tcPr>
                  <w:tcW w:w="2410" w:type="dxa"/>
                  <w:vAlign w:val="center"/>
                </w:tcPr>
                <w:p w:rsidR="008D54E6" w:rsidRPr="005C508D" w:rsidRDefault="008D54E6" w:rsidP="008D54E6">
                  <w:pPr>
                    <w:rPr>
                      <w:rFonts w:ascii="仿宋" w:eastAsia="仿宋" w:hAnsi="仿宋"/>
                      <w:sz w:val="22"/>
                    </w:rPr>
                  </w:pPr>
                  <w:r w:rsidRPr="005C508D">
                    <w:rPr>
                      <w:rFonts w:ascii="仿宋" w:eastAsia="仿宋" w:hAnsi="仿宋" w:hint="eastAsia"/>
                      <w:sz w:val="22"/>
                    </w:rPr>
                    <w:t>2</w:t>
                  </w:r>
                  <w:r w:rsidRPr="005C508D">
                    <w:rPr>
                      <w:rFonts w:ascii="仿宋" w:eastAsia="仿宋" w:hAnsi="仿宋"/>
                      <w:sz w:val="22"/>
                    </w:rPr>
                    <w:t>1000</w:t>
                  </w:r>
                </w:p>
              </w:tc>
              <w:tc>
                <w:tcPr>
                  <w:tcW w:w="2268" w:type="dxa"/>
                  <w:vAlign w:val="center"/>
                </w:tcPr>
                <w:p w:rsidR="008D54E6" w:rsidRPr="005C508D" w:rsidRDefault="008D54E6" w:rsidP="008D54E6">
                  <w:pPr>
                    <w:rPr>
                      <w:rFonts w:ascii="仿宋" w:eastAsia="仿宋" w:hAnsi="仿宋"/>
                      <w:sz w:val="22"/>
                    </w:rPr>
                  </w:pPr>
                  <w:r w:rsidRPr="005C508D">
                    <w:rPr>
                      <w:rFonts w:ascii="仿宋" w:eastAsia="仿宋" w:hAnsi="仿宋" w:hint="eastAsia"/>
                      <w:sz w:val="22"/>
                    </w:rPr>
                    <w:t>2</w:t>
                  </w:r>
                  <w:r w:rsidRPr="005C508D">
                    <w:rPr>
                      <w:rFonts w:ascii="仿宋" w:eastAsia="仿宋" w:hAnsi="仿宋"/>
                      <w:sz w:val="22"/>
                    </w:rPr>
                    <w:t>3000</w:t>
                  </w:r>
                </w:p>
              </w:tc>
              <w:tc>
                <w:tcPr>
                  <w:tcW w:w="2386" w:type="dxa"/>
                  <w:vAlign w:val="center"/>
                </w:tcPr>
                <w:p w:rsidR="008D54E6" w:rsidRPr="005C508D" w:rsidRDefault="008D54E6" w:rsidP="008D54E6">
                  <w:pPr>
                    <w:rPr>
                      <w:rFonts w:ascii="仿宋" w:eastAsia="仿宋" w:hAnsi="仿宋"/>
                      <w:sz w:val="22"/>
                    </w:rPr>
                  </w:pPr>
                  <w:r w:rsidRPr="005C508D">
                    <w:rPr>
                      <w:rFonts w:ascii="仿宋" w:eastAsia="仿宋" w:hAnsi="仿宋" w:hint="eastAsia"/>
                      <w:sz w:val="22"/>
                    </w:rPr>
                    <w:t>2</w:t>
                  </w:r>
                  <w:r>
                    <w:rPr>
                      <w:rFonts w:ascii="仿宋" w:eastAsia="仿宋" w:hAnsi="仿宋"/>
                      <w:sz w:val="22"/>
                    </w:rPr>
                    <w:t>2</w:t>
                  </w:r>
                  <w:r w:rsidRPr="005C508D">
                    <w:rPr>
                      <w:rFonts w:ascii="仿宋" w:eastAsia="仿宋" w:hAnsi="仿宋"/>
                      <w:sz w:val="22"/>
                    </w:rPr>
                    <w:t>000</w:t>
                  </w:r>
                </w:p>
              </w:tc>
            </w:tr>
            <w:tr w:rsidR="008D54E6" w:rsidRPr="005C508D" w:rsidTr="00193279">
              <w:tc>
                <w:tcPr>
                  <w:tcW w:w="1016" w:type="dxa"/>
                </w:tcPr>
                <w:p w:rsidR="008D54E6" w:rsidRPr="005C508D" w:rsidRDefault="008D54E6" w:rsidP="008D54E6">
                  <w:pPr>
                    <w:rPr>
                      <w:rFonts w:ascii="仿宋" w:eastAsia="仿宋" w:hAnsi="仿宋"/>
                      <w:sz w:val="22"/>
                    </w:rPr>
                  </w:pPr>
                  <w:r>
                    <w:rPr>
                      <w:rFonts w:ascii="仿宋" w:eastAsia="仿宋" w:hAnsi="仿宋"/>
                      <w:sz w:val="22"/>
                    </w:rPr>
                    <w:t>11</w:t>
                  </w:r>
                  <w:r w:rsidRPr="005C508D">
                    <w:rPr>
                      <w:rFonts w:ascii="仿宋" w:eastAsia="仿宋" w:hAnsi="仿宋"/>
                      <w:sz w:val="22"/>
                    </w:rPr>
                    <w:t>.1</w:t>
                  </w:r>
                </w:p>
              </w:tc>
              <w:tc>
                <w:tcPr>
                  <w:tcW w:w="2410" w:type="dxa"/>
                </w:tcPr>
                <w:p w:rsidR="008D54E6" w:rsidRPr="005C508D" w:rsidRDefault="008D54E6" w:rsidP="008D54E6">
                  <w:pPr>
                    <w:rPr>
                      <w:rFonts w:ascii="仿宋" w:eastAsia="仿宋" w:hAnsi="仿宋"/>
                      <w:sz w:val="22"/>
                    </w:rPr>
                  </w:pPr>
                  <w:r w:rsidRPr="005C508D">
                    <w:rPr>
                      <w:rFonts w:ascii="仿宋" w:eastAsia="仿宋" w:hAnsi="仿宋" w:hint="eastAsia"/>
                      <w:sz w:val="22"/>
                    </w:rPr>
                    <w:t>VR设备参数：屏幕：2个3.4英寸屏幕；</w:t>
                  </w:r>
                </w:p>
              </w:tc>
              <w:tc>
                <w:tcPr>
                  <w:tcW w:w="2268"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参数：屏幕个数：2个3.4英寸屏幕。</w:t>
                  </w:r>
                </w:p>
              </w:tc>
              <w:tc>
                <w:tcPr>
                  <w:tcW w:w="2386" w:type="dxa"/>
                </w:tcPr>
                <w:p w:rsidR="008D54E6" w:rsidRPr="005C508D" w:rsidRDefault="008D54E6" w:rsidP="008D54E6">
                  <w:pPr>
                    <w:rPr>
                      <w:rFonts w:ascii="仿宋" w:eastAsia="仿宋" w:hAnsi="仿宋"/>
                      <w:sz w:val="22"/>
                    </w:rPr>
                  </w:pPr>
                  <w:r w:rsidRPr="005C508D">
                    <w:rPr>
                      <w:rFonts w:ascii="仿宋" w:eastAsia="仿宋" w:hAnsi="仿宋" w:hint="eastAsia"/>
                      <w:sz w:val="22"/>
                    </w:rPr>
                    <w:t>设备参数：2个3.4英寸屏幕。</w:t>
                  </w:r>
                </w:p>
              </w:tc>
            </w:tr>
            <w:tr w:rsidR="008D54E6" w:rsidRPr="005C508D" w:rsidTr="00193279">
              <w:tc>
                <w:tcPr>
                  <w:tcW w:w="1016" w:type="dxa"/>
                </w:tcPr>
                <w:p w:rsidR="008D54E6" w:rsidRPr="005C508D" w:rsidRDefault="008D54E6" w:rsidP="008D54E6">
                  <w:pPr>
                    <w:rPr>
                      <w:rFonts w:ascii="仿宋" w:eastAsia="仿宋" w:hAnsi="仿宋"/>
                      <w:sz w:val="22"/>
                    </w:rPr>
                  </w:pPr>
                  <w:r>
                    <w:rPr>
                      <w:rFonts w:ascii="仿宋" w:eastAsia="仿宋" w:hAnsi="仿宋"/>
                      <w:sz w:val="22"/>
                    </w:rPr>
                    <w:t>11</w:t>
                  </w:r>
                  <w:r w:rsidRPr="005C508D">
                    <w:rPr>
                      <w:rFonts w:ascii="仿宋" w:eastAsia="仿宋" w:hAnsi="仿宋"/>
                      <w:sz w:val="22"/>
                    </w:rPr>
                    <w:t>.2</w:t>
                  </w:r>
                </w:p>
              </w:tc>
              <w:tc>
                <w:tcPr>
                  <w:tcW w:w="2410" w:type="dxa"/>
                </w:tcPr>
                <w:p w:rsidR="008D54E6" w:rsidRPr="005C508D" w:rsidRDefault="008D54E6" w:rsidP="008D54E6">
                  <w:pPr>
                    <w:rPr>
                      <w:rFonts w:ascii="仿宋" w:eastAsia="仿宋" w:hAnsi="仿宋"/>
                      <w:sz w:val="22"/>
                    </w:rPr>
                  </w:pPr>
                  <w:r w:rsidRPr="005C508D">
                    <w:rPr>
                      <w:rFonts w:ascii="仿宋" w:eastAsia="仿宋" w:hAnsi="仿宋" w:hint="eastAsia"/>
                      <w:sz w:val="22"/>
                    </w:rPr>
                    <w:t>分辨率：单眼分辨率1440 X 1700 (双眼分辨率2880 X 1700 )；</w:t>
                  </w:r>
                </w:p>
              </w:tc>
              <w:tc>
                <w:tcPr>
                  <w:tcW w:w="2268"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分辨率：单眼分辨率为1440 X 1700 。</w:t>
                  </w:r>
                </w:p>
              </w:tc>
              <w:tc>
                <w:tcPr>
                  <w:tcW w:w="2386" w:type="dxa"/>
                </w:tcPr>
                <w:p w:rsidR="008D54E6" w:rsidRPr="005C508D" w:rsidRDefault="008D54E6" w:rsidP="008D54E6">
                  <w:pPr>
                    <w:rPr>
                      <w:rFonts w:ascii="仿宋" w:eastAsia="仿宋" w:hAnsi="仿宋"/>
                      <w:sz w:val="22"/>
                    </w:rPr>
                  </w:pPr>
                  <w:r w:rsidRPr="005C508D">
                    <w:rPr>
                      <w:rFonts w:ascii="仿宋" w:eastAsia="仿宋" w:hAnsi="仿宋" w:hint="eastAsia"/>
                      <w:sz w:val="22"/>
                    </w:rPr>
                    <w:t>V</w:t>
                  </w:r>
                  <w:r w:rsidRPr="005C508D">
                    <w:rPr>
                      <w:rFonts w:ascii="仿宋" w:eastAsia="仿宋" w:hAnsi="仿宋"/>
                      <w:sz w:val="22"/>
                    </w:rPr>
                    <w:t>R</w:t>
                  </w:r>
                  <w:r w:rsidRPr="005C508D">
                    <w:rPr>
                      <w:rFonts w:ascii="仿宋" w:eastAsia="仿宋" w:hAnsi="仿宋" w:hint="eastAsia"/>
                      <w:sz w:val="22"/>
                    </w:rPr>
                    <w:t>眼镜分辨率：单眼分辨率1440 X 1700 (双眼分辨率2880 X 1700 )。</w:t>
                  </w:r>
                </w:p>
              </w:tc>
            </w:tr>
            <w:tr w:rsidR="008D54E6" w:rsidRPr="005C508D" w:rsidTr="00193279">
              <w:tc>
                <w:tcPr>
                  <w:tcW w:w="1016" w:type="dxa"/>
                </w:tcPr>
                <w:p w:rsidR="008D54E6" w:rsidRPr="005C508D" w:rsidRDefault="008D54E6" w:rsidP="008D54E6">
                  <w:pPr>
                    <w:rPr>
                      <w:rFonts w:ascii="仿宋" w:eastAsia="仿宋" w:hAnsi="仿宋"/>
                      <w:sz w:val="22"/>
                    </w:rPr>
                  </w:pPr>
                  <w:r>
                    <w:rPr>
                      <w:rFonts w:ascii="仿宋" w:eastAsia="仿宋" w:hAnsi="仿宋"/>
                      <w:sz w:val="22"/>
                    </w:rPr>
                    <w:t>11</w:t>
                  </w:r>
                  <w:r w:rsidRPr="005C508D">
                    <w:rPr>
                      <w:rFonts w:ascii="仿宋" w:eastAsia="仿宋" w:hAnsi="仿宋"/>
                      <w:sz w:val="22"/>
                    </w:rPr>
                    <w:t>.3</w:t>
                  </w:r>
                </w:p>
              </w:tc>
              <w:tc>
                <w:tcPr>
                  <w:tcW w:w="2410" w:type="dxa"/>
                </w:tcPr>
                <w:p w:rsidR="008D54E6" w:rsidRPr="005C508D" w:rsidRDefault="008D54E6" w:rsidP="008D54E6">
                  <w:pPr>
                    <w:rPr>
                      <w:rFonts w:ascii="仿宋" w:eastAsia="仿宋" w:hAnsi="仿宋"/>
                      <w:sz w:val="22"/>
                    </w:rPr>
                  </w:pPr>
                  <w:r w:rsidRPr="005C508D">
                    <w:rPr>
                      <w:rFonts w:ascii="仿宋" w:eastAsia="仿宋" w:hAnsi="仿宋" w:hint="eastAsia"/>
                      <w:sz w:val="22"/>
                    </w:rPr>
                    <w:t>刷新率：90HZ；</w:t>
                  </w:r>
                </w:p>
              </w:tc>
              <w:tc>
                <w:tcPr>
                  <w:tcW w:w="2268"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刷新率：90HZ。</w:t>
                  </w:r>
                </w:p>
              </w:tc>
              <w:tc>
                <w:tcPr>
                  <w:tcW w:w="2386" w:type="dxa"/>
                </w:tcPr>
                <w:p w:rsidR="008D54E6" w:rsidRPr="005C508D" w:rsidRDefault="008D54E6" w:rsidP="008D54E6">
                  <w:pPr>
                    <w:rPr>
                      <w:rFonts w:ascii="仿宋" w:eastAsia="仿宋" w:hAnsi="仿宋"/>
                      <w:sz w:val="22"/>
                    </w:rPr>
                  </w:pPr>
                  <w:r w:rsidRPr="005C508D">
                    <w:rPr>
                      <w:rFonts w:ascii="仿宋" w:eastAsia="仿宋" w:hAnsi="仿宋" w:hint="eastAsia"/>
                      <w:sz w:val="22"/>
                    </w:rPr>
                    <w:t>V</w:t>
                  </w:r>
                  <w:r w:rsidRPr="005C508D">
                    <w:rPr>
                      <w:rFonts w:ascii="仿宋" w:eastAsia="仿宋" w:hAnsi="仿宋"/>
                      <w:sz w:val="22"/>
                    </w:rPr>
                    <w:t>R</w:t>
                  </w:r>
                  <w:r w:rsidRPr="005C508D">
                    <w:rPr>
                      <w:rFonts w:ascii="仿宋" w:eastAsia="仿宋" w:hAnsi="仿宋" w:hint="eastAsia"/>
                      <w:sz w:val="22"/>
                    </w:rPr>
                    <w:t>眼镜刷新率：90HZ。</w:t>
                  </w:r>
                </w:p>
              </w:tc>
            </w:tr>
            <w:tr w:rsidR="008D54E6" w:rsidRPr="005C508D" w:rsidTr="00193279">
              <w:tc>
                <w:tcPr>
                  <w:tcW w:w="1016" w:type="dxa"/>
                </w:tcPr>
                <w:p w:rsidR="008D54E6" w:rsidRPr="005C508D" w:rsidRDefault="008D54E6" w:rsidP="008D54E6">
                  <w:pPr>
                    <w:rPr>
                      <w:rFonts w:ascii="仿宋" w:eastAsia="仿宋" w:hAnsi="仿宋"/>
                      <w:sz w:val="22"/>
                    </w:rPr>
                  </w:pPr>
                  <w:r>
                    <w:rPr>
                      <w:rFonts w:ascii="仿宋" w:eastAsia="仿宋" w:hAnsi="仿宋"/>
                      <w:sz w:val="22"/>
                    </w:rPr>
                    <w:t>11</w:t>
                  </w:r>
                  <w:r w:rsidRPr="005C508D">
                    <w:rPr>
                      <w:rFonts w:ascii="仿宋" w:eastAsia="仿宋" w:hAnsi="仿宋"/>
                      <w:sz w:val="22"/>
                    </w:rPr>
                    <w:t>.4</w:t>
                  </w:r>
                </w:p>
              </w:tc>
              <w:tc>
                <w:tcPr>
                  <w:tcW w:w="2410" w:type="dxa"/>
                </w:tcPr>
                <w:p w:rsidR="008D54E6" w:rsidRPr="005C508D" w:rsidRDefault="008D54E6" w:rsidP="008D54E6">
                  <w:pPr>
                    <w:rPr>
                      <w:rFonts w:ascii="仿宋" w:eastAsia="仿宋" w:hAnsi="仿宋"/>
                      <w:sz w:val="22"/>
                    </w:rPr>
                  </w:pPr>
                  <w:r w:rsidRPr="005C508D">
                    <w:rPr>
                      <w:rFonts w:ascii="仿宋" w:eastAsia="仿宋" w:hAnsi="仿宋" w:hint="eastAsia"/>
                      <w:sz w:val="22"/>
                    </w:rPr>
                    <w:t>视场角：110度；</w:t>
                  </w:r>
                </w:p>
              </w:tc>
              <w:tc>
                <w:tcPr>
                  <w:tcW w:w="2268"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视场角：110度。</w:t>
                  </w:r>
                </w:p>
              </w:tc>
              <w:tc>
                <w:tcPr>
                  <w:tcW w:w="2386" w:type="dxa"/>
                </w:tcPr>
                <w:p w:rsidR="008D54E6" w:rsidRPr="005C508D" w:rsidRDefault="008D54E6" w:rsidP="008D54E6">
                  <w:pPr>
                    <w:rPr>
                      <w:rFonts w:ascii="仿宋" w:eastAsia="仿宋" w:hAnsi="仿宋"/>
                      <w:sz w:val="22"/>
                    </w:rPr>
                  </w:pPr>
                  <w:r w:rsidRPr="005C508D">
                    <w:rPr>
                      <w:rFonts w:ascii="仿宋" w:eastAsia="仿宋" w:hAnsi="仿宋" w:hint="eastAsia"/>
                      <w:sz w:val="22"/>
                    </w:rPr>
                    <w:t>V</w:t>
                  </w:r>
                  <w:r w:rsidRPr="005C508D">
                    <w:rPr>
                      <w:rFonts w:ascii="仿宋" w:eastAsia="仿宋" w:hAnsi="仿宋"/>
                      <w:sz w:val="22"/>
                    </w:rPr>
                    <w:t>R</w:t>
                  </w:r>
                  <w:r w:rsidRPr="005C508D">
                    <w:rPr>
                      <w:rFonts w:ascii="仿宋" w:eastAsia="仿宋" w:hAnsi="仿宋" w:hint="eastAsia"/>
                      <w:sz w:val="22"/>
                    </w:rPr>
                    <w:t>眼镜视场角：110度。</w:t>
                  </w:r>
                </w:p>
              </w:tc>
            </w:tr>
            <w:tr w:rsidR="008D54E6" w:rsidRPr="005C508D" w:rsidTr="00193279">
              <w:tc>
                <w:tcPr>
                  <w:tcW w:w="1016" w:type="dxa"/>
                </w:tcPr>
                <w:p w:rsidR="008D54E6" w:rsidRPr="005C508D" w:rsidRDefault="008D54E6" w:rsidP="008D54E6">
                  <w:pPr>
                    <w:rPr>
                      <w:rFonts w:ascii="仿宋" w:eastAsia="仿宋" w:hAnsi="仿宋"/>
                      <w:sz w:val="22"/>
                    </w:rPr>
                  </w:pPr>
                  <w:r>
                    <w:rPr>
                      <w:rFonts w:ascii="仿宋" w:eastAsia="仿宋" w:hAnsi="仿宋"/>
                      <w:sz w:val="22"/>
                    </w:rPr>
                    <w:t>11</w:t>
                  </w:r>
                  <w:r w:rsidRPr="005C508D">
                    <w:rPr>
                      <w:rFonts w:ascii="仿宋" w:eastAsia="仿宋" w:hAnsi="仿宋"/>
                      <w:sz w:val="22"/>
                    </w:rPr>
                    <w:t>.5</w:t>
                  </w:r>
                </w:p>
              </w:tc>
              <w:tc>
                <w:tcPr>
                  <w:tcW w:w="2410" w:type="dxa"/>
                </w:tcPr>
                <w:p w:rsidR="008D54E6" w:rsidRPr="005C508D" w:rsidRDefault="008D54E6" w:rsidP="008D54E6">
                  <w:pPr>
                    <w:rPr>
                      <w:rFonts w:ascii="仿宋" w:eastAsia="仿宋" w:hAnsi="仿宋"/>
                      <w:sz w:val="22"/>
                    </w:rPr>
                  </w:pPr>
                  <w:r w:rsidRPr="005C508D">
                    <w:rPr>
                      <w:rFonts w:ascii="仿宋" w:eastAsia="仿宋" w:hAnsi="仿宋" w:hint="eastAsia"/>
                      <w:sz w:val="22"/>
                    </w:rPr>
                    <w:t>音频：立体声耳机；</w:t>
                  </w:r>
                </w:p>
              </w:tc>
              <w:tc>
                <w:tcPr>
                  <w:tcW w:w="2268"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音频：立体声耳机。</w:t>
                  </w:r>
                </w:p>
              </w:tc>
              <w:tc>
                <w:tcPr>
                  <w:tcW w:w="2386" w:type="dxa"/>
                </w:tcPr>
                <w:p w:rsidR="008D54E6" w:rsidRPr="005C508D" w:rsidRDefault="008D54E6" w:rsidP="008D54E6">
                  <w:pPr>
                    <w:rPr>
                      <w:rFonts w:ascii="仿宋" w:eastAsia="仿宋" w:hAnsi="仿宋"/>
                      <w:sz w:val="22"/>
                    </w:rPr>
                  </w:pPr>
                  <w:r w:rsidRPr="005C508D">
                    <w:rPr>
                      <w:rFonts w:ascii="仿宋" w:eastAsia="仿宋" w:hAnsi="仿宋" w:hint="eastAsia"/>
                      <w:sz w:val="22"/>
                    </w:rPr>
                    <w:t>音频：立体声耳机。</w:t>
                  </w:r>
                </w:p>
              </w:tc>
            </w:tr>
            <w:tr w:rsidR="008D54E6" w:rsidRPr="005C508D" w:rsidTr="00193279">
              <w:tc>
                <w:tcPr>
                  <w:tcW w:w="1016" w:type="dxa"/>
                </w:tcPr>
                <w:p w:rsidR="008D54E6" w:rsidRPr="005C508D" w:rsidRDefault="008D54E6" w:rsidP="008D54E6">
                  <w:pPr>
                    <w:rPr>
                      <w:rFonts w:ascii="仿宋" w:eastAsia="仿宋" w:hAnsi="仿宋"/>
                      <w:sz w:val="22"/>
                    </w:rPr>
                  </w:pPr>
                  <w:r>
                    <w:rPr>
                      <w:rFonts w:ascii="仿宋" w:eastAsia="仿宋" w:hAnsi="仿宋"/>
                      <w:sz w:val="22"/>
                    </w:rPr>
                    <w:t>11</w:t>
                  </w:r>
                  <w:r w:rsidRPr="005C508D">
                    <w:rPr>
                      <w:rFonts w:ascii="仿宋" w:eastAsia="仿宋" w:hAnsi="仿宋"/>
                      <w:sz w:val="22"/>
                    </w:rPr>
                    <w:t>.6</w:t>
                  </w:r>
                </w:p>
              </w:tc>
              <w:tc>
                <w:tcPr>
                  <w:tcW w:w="2410" w:type="dxa"/>
                </w:tcPr>
                <w:p w:rsidR="008D54E6" w:rsidRPr="005C508D" w:rsidRDefault="008D54E6" w:rsidP="008D54E6">
                  <w:pPr>
                    <w:rPr>
                      <w:rFonts w:ascii="仿宋" w:eastAsia="仿宋" w:hAnsi="仿宋"/>
                      <w:sz w:val="22"/>
                    </w:rPr>
                  </w:pPr>
                  <w:r w:rsidRPr="005C508D">
                    <w:rPr>
                      <w:rFonts w:ascii="仿宋" w:eastAsia="仿宋" w:hAnsi="仿宋" w:hint="eastAsia"/>
                      <w:sz w:val="22"/>
                    </w:rPr>
                    <w:t>输入：集成麦克风，头戴式设备按钮；</w:t>
                  </w:r>
                </w:p>
              </w:tc>
              <w:tc>
                <w:tcPr>
                  <w:tcW w:w="2268"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设备输入：集成麦克风，头戴式设备按钮。</w:t>
                  </w:r>
                </w:p>
              </w:tc>
              <w:tc>
                <w:tcPr>
                  <w:tcW w:w="2386" w:type="dxa"/>
                </w:tcPr>
                <w:p w:rsidR="008D54E6" w:rsidRPr="005C508D" w:rsidRDefault="008D54E6" w:rsidP="008D54E6">
                  <w:pPr>
                    <w:rPr>
                      <w:rFonts w:ascii="仿宋" w:eastAsia="仿宋" w:hAnsi="仿宋"/>
                      <w:sz w:val="22"/>
                    </w:rPr>
                  </w:pPr>
                  <w:r w:rsidRPr="005C508D">
                    <w:rPr>
                      <w:rFonts w:ascii="仿宋" w:eastAsia="仿宋" w:hAnsi="仿宋" w:hint="eastAsia"/>
                      <w:sz w:val="22"/>
                    </w:rPr>
                    <w:t>输入：集成麦克风，具有设备按钮。</w:t>
                  </w:r>
                </w:p>
              </w:tc>
            </w:tr>
            <w:tr w:rsidR="008D54E6" w:rsidRPr="005C508D" w:rsidTr="00193279">
              <w:tc>
                <w:tcPr>
                  <w:tcW w:w="1016" w:type="dxa"/>
                </w:tcPr>
                <w:p w:rsidR="008D54E6" w:rsidRPr="005C508D" w:rsidRDefault="008D54E6" w:rsidP="008D54E6">
                  <w:pPr>
                    <w:rPr>
                      <w:rFonts w:ascii="仿宋" w:eastAsia="仿宋" w:hAnsi="仿宋"/>
                      <w:sz w:val="22"/>
                    </w:rPr>
                  </w:pPr>
                  <w:r>
                    <w:rPr>
                      <w:rFonts w:ascii="仿宋" w:eastAsia="仿宋" w:hAnsi="仿宋"/>
                      <w:sz w:val="22"/>
                    </w:rPr>
                    <w:t>11</w:t>
                  </w:r>
                  <w:r w:rsidRPr="005C508D">
                    <w:rPr>
                      <w:rFonts w:ascii="仿宋" w:eastAsia="仿宋" w:hAnsi="仿宋"/>
                      <w:sz w:val="22"/>
                    </w:rPr>
                    <w:t>.7</w:t>
                  </w:r>
                </w:p>
              </w:tc>
              <w:tc>
                <w:tcPr>
                  <w:tcW w:w="2410" w:type="dxa"/>
                </w:tcPr>
                <w:p w:rsidR="008D54E6" w:rsidRPr="005C508D" w:rsidRDefault="008D54E6" w:rsidP="008D54E6">
                  <w:pPr>
                    <w:rPr>
                      <w:rFonts w:ascii="仿宋" w:eastAsia="仿宋" w:hAnsi="仿宋"/>
                      <w:sz w:val="22"/>
                    </w:rPr>
                  </w:pPr>
                  <w:r w:rsidRPr="005C508D">
                    <w:rPr>
                      <w:rFonts w:ascii="仿宋" w:eastAsia="仿宋" w:hAnsi="仿宋" w:hint="eastAsia"/>
                      <w:sz w:val="22"/>
                    </w:rPr>
                    <w:t>连接口：USB-C 3.0，DP1.2；</w:t>
                  </w:r>
                </w:p>
              </w:tc>
              <w:tc>
                <w:tcPr>
                  <w:tcW w:w="2268"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连接口：USB-C 3.0，DP1.2。</w:t>
                  </w:r>
                </w:p>
              </w:tc>
              <w:tc>
                <w:tcPr>
                  <w:tcW w:w="2386" w:type="dxa"/>
                </w:tcPr>
                <w:p w:rsidR="008D54E6" w:rsidRPr="005C508D" w:rsidRDefault="008D54E6" w:rsidP="008D54E6">
                  <w:pPr>
                    <w:rPr>
                      <w:rFonts w:ascii="仿宋" w:eastAsia="仿宋" w:hAnsi="仿宋"/>
                      <w:sz w:val="22"/>
                    </w:rPr>
                  </w:pPr>
                  <w:r w:rsidRPr="005C508D">
                    <w:rPr>
                      <w:rFonts w:ascii="仿宋" w:eastAsia="仿宋" w:hAnsi="仿宋" w:hint="eastAsia"/>
                      <w:sz w:val="22"/>
                    </w:rPr>
                    <w:t>连接口：USB-C 3.0，DP1.2。</w:t>
                  </w:r>
                </w:p>
              </w:tc>
            </w:tr>
            <w:tr w:rsidR="008D54E6" w:rsidRPr="005C508D" w:rsidTr="00193279">
              <w:tc>
                <w:tcPr>
                  <w:tcW w:w="1016" w:type="dxa"/>
                </w:tcPr>
                <w:p w:rsidR="008D54E6" w:rsidRPr="005C508D" w:rsidRDefault="008D54E6" w:rsidP="008D54E6">
                  <w:pPr>
                    <w:rPr>
                      <w:rFonts w:ascii="仿宋" w:eastAsia="仿宋" w:hAnsi="仿宋"/>
                      <w:sz w:val="22"/>
                    </w:rPr>
                  </w:pPr>
                  <w:r>
                    <w:rPr>
                      <w:rFonts w:ascii="仿宋" w:eastAsia="仿宋" w:hAnsi="仿宋"/>
                      <w:sz w:val="22"/>
                    </w:rPr>
                    <w:t>11</w:t>
                  </w:r>
                  <w:r w:rsidRPr="005C508D">
                    <w:rPr>
                      <w:rFonts w:ascii="仿宋" w:eastAsia="仿宋" w:hAnsi="仿宋"/>
                      <w:sz w:val="22"/>
                    </w:rPr>
                    <w:t>.8</w:t>
                  </w:r>
                </w:p>
              </w:tc>
              <w:tc>
                <w:tcPr>
                  <w:tcW w:w="2410" w:type="dxa"/>
                </w:tcPr>
                <w:p w:rsidR="008D54E6" w:rsidRPr="005C508D" w:rsidRDefault="008D54E6" w:rsidP="008D54E6">
                  <w:pPr>
                    <w:rPr>
                      <w:rFonts w:ascii="仿宋" w:eastAsia="仿宋" w:hAnsi="仿宋"/>
                      <w:sz w:val="22"/>
                    </w:rPr>
                  </w:pPr>
                  <w:r w:rsidRPr="005C508D">
                    <w:rPr>
                      <w:rFonts w:ascii="仿宋" w:eastAsia="仿宋" w:hAnsi="仿宋" w:hint="eastAsia"/>
                      <w:sz w:val="22"/>
                    </w:rPr>
                    <w:t>传感器：G-SENSOR校正、陀螺仪、瞳距校正；</w:t>
                  </w:r>
                </w:p>
              </w:tc>
              <w:tc>
                <w:tcPr>
                  <w:tcW w:w="2268"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传感器：G-SENSOR校正、陀螺仪、瞳距校正。</w:t>
                  </w:r>
                </w:p>
              </w:tc>
              <w:tc>
                <w:tcPr>
                  <w:tcW w:w="2386" w:type="dxa"/>
                </w:tcPr>
                <w:p w:rsidR="008D54E6" w:rsidRPr="005C508D" w:rsidRDefault="008D54E6" w:rsidP="008D54E6">
                  <w:pPr>
                    <w:rPr>
                      <w:rFonts w:ascii="仿宋" w:eastAsia="仿宋" w:hAnsi="仿宋"/>
                      <w:sz w:val="22"/>
                    </w:rPr>
                  </w:pPr>
                  <w:r w:rsidRPr="005C508D">
                    <w:rPr>
                      <w:rFonts w:ascii="仿宋" w:eastAsia="仿宋" w:hAnsi="仿宋" w:hint="eastAsia"/>
                      <w:sz w:val="22"/>
                    </w:rPr>
                    <w:t>传感器：G-SENSOR校正、陀螺仪、瞳距校正。</w:t>
                  </w:r>
                </w:p>
              </w:tc>
            </w:tr>
            <w:tr w:rsidR="008D54E6" w:rsidRPr="005C508D" w:rsidTr="00193279">
              <w:tc>
                <w:tcPr>
                  <w:tcW w:w="1016" w:type="dxa"/>
                </w:tcPr>
                <w:p w:rsidR="008D54E6" w:rsidRPr="005C508D" w:rsidRDefault="008D54E6" w:rsidP="008D54E6">
                  <w:pPr>
                    <w:rPr>
                      <w:rFonts w:ascii="仿宋" w:eastAsia="仿宋" w:hAnsi="仿宋"/>
                      <w:sz w:val="22"/>
                    </w:rPr>
                  </w:pPr>
                  <w:r>
                    <w:rPr>
                      <w:rFonts w:ascii="仿宋" w:eastAsia="仿宋" w:hAnsi="仿宋"/>
                      <w:sz w:val="22"/>
                    </w:rPr>
                    <w:t>11</w:t>
                  </w:r>
                  <w:r w:rsidRPr="005C508D">
                    <w:rPr>
                      <w:rFonts w:ascii="仿宋" w:eastAsia="仿宋" w:hAnsi="仿宋"/>
                      <w:sz w:val="22"/>
                    </w:rPr>
                    <w:t>.9</w:t>
                  </w:r>
                </w:p>
              </w:tc>
              <w:tc>
                <w:tcPr>
                  <w:tcW w:w="2410" w:type="dxa"/>
                </w:tcPr>
                <w:p w:rsidR="008D54E6" w:rsidRPr="005C508D" w:rsidRDefault="008D54E6" w:rsidP="008D54E6">
                  <w:pPr>
                    <w:rPr>
                      <w:rFonts w:ascii="仿宋" w:eastAsia="仿宋" w:hAnsi="仿宋"/>
                      <w:sz w:val="22"/>
                    </w:rPr>
                  </w:pPr>
                  <w:r w:rsidRPr="005C508D">
                    <w:rPr>
                      <w:rFonts w:ascii="仿宋" w:eastAsia="仿宋" w:hAnsi="仿宋" w:hint="eastAsia"/>
                      <w:sz w:val="22"/>
                    </w:rPr>
                    <w:t>人体工学设计：翻盖式面罩、可调整瞳距、可调式头带；</w:t>
                  </w:r>
                </w:p>
              </w:tc>
              <w:tc>
                <w:tcPr>
                  <w:tcW w:w="2268"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人体工学设计：翻盖式面罩、可调整瞳距、可调式头带。</w:t>
                  </w:r>
                </w:p>
              </w:tc>
              <w:tc>
                <w:tcPr>
                  <w:tcW w:w="2386" w:type="dxa"/>
                </w:tcPr>
                <w:p w:rsidR="008D54E6" w:rsidRPr="005C508D" w:rsidRDefault="008D54E6" w:rsidP="008D54E6">
                  <w:pPr>
                    <w:rPr>
                      <w:rFonts w:ascii="仿宋" w:eastAsia="仿宋" w:hAnsi="仿宋"/>
                      <w:sz w:val="22"/>
                    </w:rPr>
                  </w:pPr>
                  <w:r w:rsidRPr="005C508D">
                    <w:rPr>
                      <w:rFonts w:ascii="仿宋" w:eastAsia="仿宋" w:hAnsi="仿宋" w:hint="eastAsia"/>
                      <w:sz w:val="22"/>
                    </w:rPr>
                    <w:t>人体工学设计：翻盖式面罩、可调整瞳距、可调式头带。</w:t>
                  </w:r>
                </w:p>
              </w:tc>
            </w:tr>
            <w:tr w:rsidR="008D54E6" w:rsidRPr="005C508D" w:rsidTr="00193279">
              <w:tc>
                <w:tcPr>
                  <w:tcW w:w="1016" w:type="dxa"/>
                </w:tcPr>
                <w:p w:rsidR="008D54E6" w:rsidRPr="005C508D" w:rsidRDefault="008D54E6" w:rsidP="008D54E6">
                  <w:pPr>
                    <w:rPr>
                      <w:rFonts w:ascii="仿宋" w:eastAsia="仿宋" w:hAnsi="仿宋"/>
                      <w:sz w:val="22"/>
                    </w:rPr>
                  </w:pPr>
                  <w:r>
                    <w:rPr>
                      <w:rFonts w:ascii="仿宋" w:eastAsia="仿宋" w:hAnsi="仿宋"/>
                      <w:sz w:val="22"/>
                    </w:rPr>
                    <w:t>11</w:t>
                  </w:r>
                  <w:r w:rsidRPr="005C508D">
                    <w:rPr>
                      <w:rFonts w:ascii="仿宋" w:eastAsia="仿宋" w:hAnsi="仿宋"/>
                      <w:sz w:val="22"/>
                    </w:rPr>
                    <w:t>.10</w:t>
                  </w:r>
                </w:p>
              </w:tc>
              <w:tc>
                <w:tcPr>
                  <w:tcW w:w="2410" w:type="dxa"/>
                </w:tcPr>
                <w:p w:rsidR="008D54E6" w:rsidRPr="005C508D" w:rsidRDefault="008D54E6" w:rsidP="008D54E6">
                  <w:pPr>
                    <w:rPr>
                      <w:rFonts w:ascii="仿宋" w:eastAsia="仿宋" w:hAnsi="仿宋"/>
                      <w:sz w:val="22"/>
                    </w:rPr>
                  </w:pPr>
                  <w:r w:rsidRPr="005C508D">
                    <w:rPr>
                      <w:rFonts w:ascii="仿宋" w:eastAsia="仿宋" w:hAnsi="仿宋" w:hint="eastAsia"/>
                      <w:sz w:val="22"/>
                    </w:rPr>
                    <w:t>Vive电脑配置：CPU I7、16G DDR4内存、240</w:t>
                  </w:r>
                  <w:r w:rsidRPr="005C508D">
                    <w:rPr>
                      <w:rFonts w:ascii="仿宋" w:eastAsia="仿宋" w:hAnsi="仿宋"/>
                      <w:sz w:val="22"/>
                    </w:rPr>
                    <w:t>G</w:t>
                  </w:r>
                  <w:r w:rsidRPr="005C508D">
                    <w:rPr>
                      <w:rFonts w:ascii="仿宋" w:eastAsia="仿宋" w:hAnsi="仿宋" w:hint="eastAsia"/>
                      <w:sz w:val="22"/>
                    </w:rPr>
                    <w:t>固态硬盘、显存容量：6G。</w:t>
                  </w:r>
                </w:p>
              </w:tc>
              <w:tc>
                <w:tcPr>
                  <w:tcW w:w="2268" w:type="dxa"/>
                </w:tcPr>
                <w:p w:rsidR="008D54E6" w:rsidRPr="005C508D" w:rsidRDefault="008D54E6" w:rsidP="008D54E6">
                  <w:pPr>
                    <w:rPr>
                      <w:rFonts w:ascii="仿宋" w:eastAsia="仿宋" w:hAnsi="仿宋"/>
                      <w:bCs/>
                      <w:sz w:val="22"/>
                    </w:rPr>
                  </w:pPr>
                  <w:r w:rsidRPr="005C508D">
                    <w:rPr>
                      <w:rFonts w:ascii="仿宋" w:eastAsia="仿宋" w:hAnsi="仿宋" w:hint="eastAsia"/>
                      <w:bCs/>
                      <w:sz w:val="22"/>
                    </w:rPr>
                    <w:t>微机配置：CPU I7、16G DDR4内存、240</w:t>
                  </w:r>
                  <w:r w:rsidRPr="005C508D">
                    <w:rPr>
                      <w:rFonts w:ascii="仿宋" w:eastAsia="仿宋" w:hAnsi="仿宋"/>
                      <w:bCs/>
                      <w:sz w:val="22"/>
                    </w:rPr>
                    <w:t>G</w:t>
                  </w:r>
                  <w:r w:rsidRPr="005C508D">
                    <w:rPr>
                      <w:rFonts w:ascii="仿宋" w:eastAsia="仿宋" w:hAnsi="仿宋" w:hint="eastAsia"/>
                      <w:bCs/>
                      <w:sz w:val="22"/>
                    </w:rPr>
                    <w:t>固态硬盘、显存容量：6G。</w:t>
                  </w:r>
                </w:p>
              </w:tc>
              <w:tc>
                <w:tcPr>
                  <w:tcW w:w="2386" w:type="dxa"/>
                </w:tcPr>
                <w:p w:rsidR="008D54E6" w:rsidRPr="005C508D" w:rsidRDefault="008D54E6" w:rsidP="008D54E6">
                  <w:pPr>
                    <w:rPr>
                      <w:rFonts w:ascii="仿宋" w:eastAsia="仿宋" w:hAnsi="仿宋"/>
                      <w:sz w:val="22"/>
                    </w:rPr>
                  </w:pPr>
                  <w:r w:rsidRPr="005C508D">
                    <w:rPr>
                      <w:rFonts w:ascii="仿宋" w:eastAsia="仿宋" w:hAnsi="仿宋" w:hint="eastAsia"/>
                      <w:sz w:val="22"/>
                    </w:rPr>
                    <w:t>设备需要的电脑配置：CPU I</w:t>
                  </w:r>
                  <w:r w:rsidRPr="005C508D">
                    <w:rPr>
                      <w:rFonts w:ascii="仿宋" w:eastAsia="仿宋" w:hAnsi="仿宋"/>
                      <w:sz w:val="22"/>
                    </w:rPr>
                    <w:t>7</w:t>
                  </w:r>
                  <w:r w:rsidRPr="005C508D">
                    <w:rPr>
                      <w:rFonts w:ascii="仿宋" w:eastAsia="仿宋" w:hAnsi="仿宋" w:hint="eastAsia"/>
                      <w:sz w:val="22"/>
                    </w:rPr>
                    <w:t>、16G DDR4内存、240</w:t>
                  </w:r>
                  <w:r w:rsidRPr="005C508D">
                    <w:rPr>
                      <w:rFonts w:ascii="仿宋" w:eastAsia="仿宋" w:hAnsi="仿宋"/>
                      <w:sz w:val="22"/>
                    </w:rPr>
                    <w:t>G</w:t>
                  </w:r>
                  <w:r w:rsidRPr="005C508D">
                    <w:rPr>
                      <w:rFonts w:ascii="仿宋" w:eastAsia="仿宋" w:hAnsi="仿宋" w:hint="eastAsia"/>
                      <w:sz w:val="22"/>
                    </w:rPr>
                    <w:t>固态硬盘、显存容量：6G。</w:t>
                  </w:r>
                </w:p>
              </w:tc>
            </w:tr>
          </w:tbl>
          <w:p w:rsidR="008D54E6" w:rsidRPr="005C508D" w:rsidRDefault="008D54E6" w:rsidP="008D54E6">
            <w:pPr>
              <w:rPr>
                <w:rFonts w:ascii="仿宋" w:eastAsia="仿宋" w:hAnsi="仿宋"/>
                <w:sz w:val="22"/>
              </w:rPr>
            </w:pPr>
          </w:p>
          <w:p w:rsidR="00CE711C" w:rsidRPr="008D54E6" w:rsidRDefault="00CE711C" w:rsidP="00CE711C">
            <w:pPr>
              <w:pStyle w:val="a"/>
              <w:rPr>
                <w:rFonts w:ascii="仿宋" w:eastAsia="仿宋" w:hAnsi="仿宋"/>
                <w:color w:val="000000"/>
                <w:kern w:val="0"/>
                <w:sz w:val="24"/>
                <w:szCs w:val="24"/>
              </w:rPr>
            </w:pPr>
          </w:p>
          <w:p w:rsidR="00806737" w:rsidRPr="00B0040B" w:rsidRDefault="00806737" w:rsidP="00B0040B">
            <w:pPr>
              <w:pStyle w:val="a"/>
              <w:ind w:left="360" w:firstLineChars="50" w:firstLine="120"/>
              <w:rPr>
                <w:rFonts w:ascii="仿宋" w:eastAsia="仿宋" w:hAnsi="仿宋"/>
                <w:b/>
                <w:kern w:val="0"/>
                <w:sz w:val="24"/>
                <w:szCs w:val="24"/>
              </w:rPr>
            </w:pPr>
          </w:p>
        </w:tc>
      </w:tr>
      <w:tr w:rsidR="00806737" w:rsidRPr="00CE711C">
        <w:trPr>
          <w:trHeight w:val="620"/>
        </w:trPr>
        <w:tc>
          <w:tcPr>
            <w:tcW w:w="8389" w:type="dxa"/>
          </w:tcPr>
          <w:p w:rsidR="00806737" w:rsidRPr="00CE711C" w:rsidRDefault="00806737" w:rsidP="00806737">
            <w:pPr>
              <w:spacing w:before="120" w:after="120"/>
              <w:rPr>
                <w:rFonts w:ascii="仿宋" w:eastAsia="仿宋" w:hAnsi="仿宋"/>
                <w:b/>
                <w:sz w:val="24"/>
                <w:szCs w:val="24"/>
              </w:rPr>
            </w:pPr>
            <w:r w:rsidRPr="00CE711C">
              <w:rPr>
                <w:rFonts w:ascii="仿宋" w:eastAsia="仿宋" w:hAnsi="仿宋" w:hint="eastAsia"/>
                <w:b/>
                <w:sz w:val="24"/>
                <w:szCs w:val="24"/>
              </w:rPr>
              <w:lastRenderedPageBreak/>
              <w:t>七、配套条件落实情况</w:t>
            </w:r>
          </w:p>
          <w:p w:rsidR="00806737" w:rsidRPr="00CE711C" w:rsidRDefault="00806737" w:rsidP="00806737">
            <w:pPr>
              <w:ind w:firstLineChars="200" w:firstLine="482"/>
              <w:rPr>
                <w:rFonts w:ascii="仿宋" w:eastAsia="仿宋" w:hAnsi="仿宋"/>
                <w:sz w:val="24"/>
                <w:szCs w:val="24"/>
              </w:rPr>
            </w:pPr>
            <w:r w:rsidRPr="00CE711C">
              <w:rPr>
                <w:rFonts w:ascii="仿宋" w:eastAsia="仿宋" w:hAnsi="仿宋" w:hint="eastAsia"/>
                <w:b/>
                <w:sz w:val="24"/>
                <w:szCs w:val="24"/>
              </w:rPr>
              <w:t>设备管理或操作人员资格证、设备物资购置和使用许可证等的落实情</w:t>
            </w:r>
            <w:r w:rsidRPr="00CE711C">
              <w:rPr>
                <w:rFonts w:ascii="仿宋" w:eastAsia="仿宋" w:hAnsi="仿宋" w:hint="eastAsia"/>
                <w:b/>
                <w:sz w:val="24"/>
                <w:szCs w:val="24"/>
              </w:rPr>
              <w:lastRenderedPageBreak/>
              <w:t>况：</w:t>
            </w:r>
            <w:r w:rsidRPr="00CE711C">
              <w:rPr>
                <w:rFonts w:ascii="仿宋" w:eastAsia="仿宋" w:hAnsi="仿宋" w:hint="eastAsia"/>
                <w:sz w:val="24"/>
                <w:szCs w:val="24"/>
              </w:rPr>
              <w:t>（涉及安全风险的填写，若是特种设备需取得《中华人民共和国特种设备作业人员证》或《中华人民共和国特种设备安全管理人员》，特种设备的使用许可证；放射源或射线装置所需的辐射安全许可证等。）</w:t>
            </w:r>
          </w:p>
          <w:p w:rsidR="00806737" w:rsidRPr="00CE711C" w:rsidRDefault="00806737" w:rsidP="00806737">
            <w:pPr>
              <w:ind w:firstLineChars="200" w:firstLine="480"/>
              <w:rPr>
                <w:rFonts w:ascii="仿宋" w:eastAsia="仿宋" w:hAnsi="仿宋"/>
                <w:color w:val="000000" w:themeColor="text1"/>
                <w:sz w:val="24"/>
                <w:szCs w:val="24"/>
              </w:rPr>
            </w:pPr>
            <w:r w:rsidRPr="00CE711C">
              <w:rPr>
                <w:rFonts w:ascii="仿宋" w:eastAsia="仿宋" w:hAnsi="仿宋" w:hint="eastAsia"/>
                <w:color w:val="000000" w:themeColor="text1"/>
                <w:sz w:val="24"/>
                <w:szCs w:val="24"/>
              </w:rPr>
              <w:t>不涉及安全风险</w:t>
            </w:r>
          </w:p>
          <w:p w:rsidR="00806737" w:rsidRPr="00CE711C" w:rsidRDefault="00806737" w:rsidP="00806737">
            <w:pPr>
              <w:spacing w:before="120"/>
              <w:ind w:firstLineChars="200" w:firstLine="482"/>
              <w:rPr>
                <w:rFonts w:ascii="仿宋" w:eastAsia="仿宋" w:hAnsi="仿宋"/>
                <w:sz w:val="24"/>
                <w:szCs w:val="24"/>
              </w:rPr>
            </w:pPr>
            <w:r w:rsidRPr="00CE711C">
              <w:rPr>
                <w:rFonts w:ascii="仿宋" w:eastAsia="仿宋" w:hAnsi="仿宋" w:hint="eastAsia"/>
                <w:b/>
                <w:sz w:val="24"/>
                <w:szCs w:val="24"/>
              </w:rPr>
              <w:t>安全风险防护措施落实情况：</w:t>
            </w:r>
            <w:r w:rsidRPr="00CE711C">
              <w:rPr>
                <w:rFonts w:ascii="仿宋" w:eastAsia="仿宋" w:hAnsi="仿宋" w:hint="eastAsia"/>
                <w:sz w:val="24"/>
                <w:szCs w:val="24"/>
              </w:rPr>
              <w:t>（涉及安全风险的填写，涉及辐射安全、生物安全的按规定做环境安全风险评价。）</w:t>
            </w:r>
          </w:p>
          <w:p w:rsidR="00806737" w:rsidRPr="00CE711C" w:rsidRDefault="00806737" w:rsidP="00806737">
            <w:pPr>
              <w:ind w:firstLineChars="200" w:firstLine="480"/>
              <w:rPr>
                <w:rFonts w:ascii="仿宋" w:eastAsia="仿宋" w:hAnsi="仿宋"/>
                <w:color w:val="000000" w:themeColor="text1"/>
                <w:sz w:val="24"/>
                <w:szCs w:val="24"/>
              </w:rPr>
            </w:pPr>
            <w:r w:rsidRPr="00CE711C">
              <w:rPr>
                <w:rFonts w:ascii="仿宋" w:eastAsia="仿宋" w:hAnsi="仿宋" w:hint="eastAsia"/>
                <w:color w:val="000000" w:themeColor="text1"/>
                <w:sz w:val="24"/>
                <w:szCs w:val="24"/>
              </w:rPr>
              <w:t>不涉及安全风险</w:t>
            </w:r>
            <w:r w:rsidRPr="00CE711C">
              <w:rPr>
                <w:rFonts w:ascii="仿宋" w:eastAsia="仿宋" w:hAnsi="仿宋" w:hint="eastAsia"/>
                <w:sz w:val="24"/>
                <w:szCs w:val="24"/>
              </w:rPr>
              <w:t>。</w:t>
            </w:r>
          </w:p>
        </w:tc>
      </w:tr>
      <w:tr w:rsidR="00806737" w:rsidRPr="00CE711C">
        <w:trPr>
          <w:trHeight w:val="710"/>
        </w:trPr>
        <w:tc>
          <w:tcPr>
            <w:tcW w:w="8389" w:type="dxa"/>
          </w:tcPr>
          <w:p w:rsidR="00806737" w:rsidRPr="00CE711C" w:rsidRDefault="00806737" w:rsidP="00806737">
            <w:pPr>
              <w:spacing w:before="120" w:after="120"/>
              <w:rPr>
                <w:rFonts w:ascii="仿宋" w:eastAsia="仿宋" w:hAnsi="仿宋"/>
                <w:b/>
                <w:sz w:val="24"/>
                <w:szCs w:val="24"/>
              </w:rPr>
            </w:pPr>
            <w:r w:rsidRPr="00CE711C">
              <w:rPr>
                <w:rFonts w:ascii="仿宋" w:eastAsia="仿宋" w:hAnsi="仿宋" w:hint="eastAsia"/>
                <w:b/>
                <w:sz w:val="24"/>
                <w:szCs w:val="24"/>
              </w:rPr>
              <w:lastRenderedPageBreak/>
              <w:t>八、购置合规性</w:t>
            </w:r>
          </w:p>
          <w:p w:rsidR="00806737" w:rsidRPr="00CE711C" w:rsidRDefault="00806737" w:rsidP="00806737">
            <w:pPr>
              <w:ind w:firstLineChars="200" w:firstLine="480"/>
              <w:rPr>
                <w:rFonts w:ascii="仿宋" w:eastAsia="仿宋" w:hAnsi="仿宋"/>
                <w:sz w:val="24"/>
                <w:szCs w:val="24"/>
              </w:rPr>
            </w:pPr>
            <w:r w:rsidRPr="00CE711C">
              <w:rPr>
                <w:rFonts w:ascii="仿宋" w:eastAsia="仿宋" w:hAnsi="仿宋" w:hint="eastAsia"/>
                <w:sz w:val="24"/>
                <w:szCs w:val="24"/>
              </w:rPr>
              <w:t>（配置是否符合国家及学校规定的配置标准，对属于国家或地方控制采购的设备物资，是否已取得购置许可等。</w:t>
            </w:r>
          </w:p>
          <w:p w:rsidR="00806737" w:rsidRPr="00CE711C" w:rsidRDefault="00CE711C" w:rsidP="00CE711C">
            <w:pPr>
              <w:pStyle w:val="a"/>
              <w:spacing w:before="120"/>
              <w:ind w:firstLineChars="300" w:firstLine="720"/>
              <w:rPr>
                <w:rFonts w:ascii="仿宋" w:eastAsia="仿宋" w:hAnsi="仿宋"/>
                <w:kern w:val="0"/>
                <w:sz w:val="24"/>
                <w:szCs w:val="24"/>
              </w:rPr>
            </w:pPr>
            <w:r w:rsidRPr="00CE711C">
              <w:rPr>
                <w:rFonts w:ascii="仿宋" w:eastAsia="仿宋" w:hAnsi="仿宋" w:hint="eastAsia"/>
                <w:kern w:val="0"/>
                <w:sz w:val="24"/>
                <w:szCs w:val="24"/>
              </w:rPr>
              <w:t>拟购产品符合国家及学校规定的配置标准，且不属于国家、地方或者学校控制采购的物资，不需要取得特别审批或许可，不涉及危险品、易燃易爆等危险因素。</w:t>
            </w:r>
          </w:p>
        </w:tc>
      </w:tr>
      <w:tr w:rsidR="00806737" w:rsidRPr="00CE711C">
        <w:trPr>
          <w:trHeight w:val="710"/>
        </w:trPr>
        <w:tc>
          <w:tcPr>
            <w:tcW w:w="8389" w:type="dxa"/>
          </w:tcPr>
          <w:p w:rsidR="00806737" w:rsidRPr="00CE711C" w:rsidRDefault="00806737" w:rsidP="00806737">
            <w:pPr>
              <w:spacing w:before="120" w:after="120"/>
              <w:rPr>
                <w:rFonts w:ascii="仿宋" w:eastAsia="仿宋" w:hAnsi="仿宋"/>
                <w:b/>
                <w:sz w:val="24"/>
                <w:szCs w:val="24"/>
              </w:rPr>
            </w:pPr>
            <w:r w:rsidRPr="00CE711C">
              <w:rPr>
                <w:rFonts w:ascii="仿宋" w:eastAsia="仿宋" w:hAnsi="仿宋" w:hint="eastAsia"/>
                <w:b/>
                <w:sz w:val="24"/>
                <w:szCs w:val="24"/>
              </w:rPr>
              <w:t>九、共享方案（含校内外）</w:t>
            </w:r>
          </w:p>
          <w:p w:rsidR="00806737" w:rsidRPr="00CE711C" w:rsidRDefault="00806737" w:rsidP="00806737">
            <w:pPr>
              <w:ind w:firstLineChars="200" w:firstLine="480"/>
              <w:rPr>
                <w:rFonts w:ascii="仿宋" w:eastAsia="仿宋" w:hAnsi="仿宋"/>
                <w:b/>
                <w:sz w:val="24"/>
                <w:szCs w:val="24"/>
              </w:rPr>
            </w:pPr>
            <w:r w:rsidRPr="00CE711C">
              <w:rPr>
                <w:rFonts w:ascii="仿宋" w:eastAsia="仿宋" w:hAnsi="仿宋" w:hint="eastAsia"/>
                <w:sz w:val="24"/>
                <w:szCs w:val="24"/>
              </w:rPr>
              <w:t>（根据国家和地方的相关要求，所有设备均应向全校无条件开放共享，单台件≥3</w:t>
            </w:r>
            <w:r w:rsidRPr="00CE711C">
              <w:rPr>
                <w:rFonts w:ascii="仿宋" w:eastAsia="仿宋" w:hAnsi="仿宋"/>
                <w:sz w:val="24"/>
                <w:szCs w:val="24"/>
              </w:rPr>
              <w:t>0</w:t>
            </w:r>
            <w:r w:rsidRPr="00CE711C">
              <w:rPr>
                <w:rFonts w:ascii="仿宋" w:eastAsia="仿宋" w:hAnsi="仿宋" w:hint="eastAsia"/>
                <w:sz w:val="24"/>
                <w:szCs w:val="24"/>
              </w:rPr>
              <w:t>万的设备应按规定向社会开放共享)</w:t>
            </w:r>
          </w:p>
          <w:p w:rsidR="00806737" w:rsidRPr="00CE711C" w:rsidRDefault="00CE711C" w:rsidP="00CE711C">
            <w:pPr>
              <w:pStyle w:val="a"/>
              <w:spacing w:before="120"/>
              <w:ind w:firstLineChars="300" w:firstLine="720"/>
              <w:rPr>
                <w:rFonts w:ascii="仿宋" w:eastAsia="仿宋" w:hAnsi="仿宋"/>
                <w:kern w:val="0"/>
                <w:sz w:val="24"/>
                <w:szCs w:val="24"/>
              </w:rPr>
            </w:pPr>
            <w:r w:rsidRPr="00CE711C">
              <w:rPr>
                <w:rFonts w:ascii="仿宋" w:eastAsia="仿宋" w:hAnsi="仿宋" w:hint="eastAsia"/>
                <w:kern w:val="0"/>
                <w:sz w:val="24"/>
                <w:szCs w:val="24"/>
              </w:rPr>
              <w:t>拟购设备为专用教学设备不涉及共享使用，无共享方案。</w:t>
            </w:r>
          </w:p>
        </w:tc>
      </w:tr>
      <w:tr w:rsidR="00806737" w:rsidRPr="00CE711C">
        <w:trPr>
          <w:trHeight w:val="971"/>
        </w:trPr>
        <w:tc>
          <w:tcPr>
            <w:tcW w:w="8389" w:type="dxa"/>
          </w:tcPr>
          <w:p w:rsidR="00B72654" w:rsidRPr="00CE711C" w:rsidRDefault="00806737" w:rsidP="00CE711C">
            <w:pPr>
              <w:pStyle w:val="Footer"/>
              <w:spacing w:before="120" w:after="120"/>
              <w:rPr>
                <w:rFonts w:ascii="仿宋" w:eastAsia="仿宋" w:hAnsi="仿宋"/>
                <w:b/>
                <w:sz w:val="24"/>
                <w:szCs w:val="24"/>
              </w:rPr>
            </w:pPr>
            <w:r w:rsidRPr="00CE711C">
              <w:rPr>
                <w:rFonts w:ascii="仿宋" w:eastAsia="仿宋" w:hAnsi="仿宋" w:hint="eastAsia"/>
                <w:b/>
                <w:sz w:val="24"/>
                <w:szCs w:val="24"/>
              </w:rPr>
              <w:t>十、专家论证意见</w:t>
            </w:r>
          </w:p>
          <w:p w:rsidR="00C10087" w:rsidRDefault="00193279" w:rsidP="00C10087">
            <w:pPr>
              <w:pStyle w:val="22"/>
              <w:spacing w:line="360" w:lineRule="auto"/>
              <w:ind w:firstLineChars="176" w:firstLine="422"/>
              <w:rPr>
                <w:rFonts w:ascii="仿宋" w:eastAsia="仿宋" w:hAnsi="仿宋"/>
                <w:color w:val="000000"/>
                <w:kern w:val="0"/>
                <w:sz w:val="24"/>
                <w:szCs w:val="24"/>
              </w:rPr>
            </w:pPr>
            <w:r>
              <w:rPr>
                <w:rFonts w:ascii="仿宋" w:eastAsia="仿宋" w:hAnsi="仿宋" w:hint="eastAsia"/>
                <w:color w:val="000000"/>
                <w:kern w:val="0"/>
                <w:sz w:val="24"/>
                <w:szCs w:val="24"/>
              </w:rPr>
              <w:t>2023</w:t>
            </w:r>
            <w:r w:rsidRPr="00193279">
              <w:rPr>
                <w:rFonts w:ascii="仿宋" w:eastAsia="仿宋" w:hAnsi="仿宋" w:hint="eastAsia"/>
                <w:color w:val="000000"/>
                <w:kern w:val="0"/>
                <w:sz w:val="24"/>
                <w:szCs w:val="24"/>
              </w:rPr>
              <w:t>年</w:t>
            </w:r>
            <w:r>
              <w:rPr>
                <w:rFonts w:ascii="仿宋" w:eastAsia="仿宋" w:hAnsi="仿宋" w:hint="eastAsia"/>
                <w:color w:val="000000"/>
                <w:kern w:val="0"/>
                <w:sz w:val="24"/>
                <w:szCs w:val="24"/>
              </w:rPr>
              <w:t>7</w:t>
            </w:r>
            <w:r w:rsidRPr="00193279">
              <w:rPr>
                <w:rFonts w:ascii="仿宋" w:eastAsia="仿宋" w:hAnsi="仿宋" w:hint="eastAsia"/>
                <w:color w:val="000000"/>
                <w:kern w:val="0"/>
                <w:sz w:val="24"/>
                <w:szCs w:val="24"/>
              </w:rPr>
              <w:t>月14日下午，专家组听取了医学院项目需求人骆宝华、对“形态学与解剖学虚拟仿真教学系统”购置项目汇报，审阅了相关材料，通过质 询和讨论，形成意见如下：</w:t>
            </w:r>
          </w:p>
          <w:p w:rsidR="00C10087" w:rsidRDefault="00193279" w:rsidP="00C10087">
            <w:pPr>
              <w:pStyle w:val="22"/>
              <w:spacing w:line="360" w:lineRule="auto"/>
              <w:ind w:firstLineChars="200" w:firstLine="480"/>
              <w:rPr>
                <w:rFonts w:ascii="仿宋" w:eastAsia="仿宋" w:hAnsi="仿宋"/>
                <w:color w:val="000000"/>
                <w:kern w:val="0"/>
                <w:sz w:val="24"/>
                <w:szCs w:val="24"/>
              </w:rPr>
            </w:pPr>
            <w:r w:rsidRPr="00193279">
              <w:rPr>
                <w:rFonts w:ascii="仿宋" w:eastAsia="仿宋" w:hAnsi="仿宋" w:hint="eastAsia"/>
                <w:color w:val="000000"/>
                <w:kern w:val="0"/>
                <w:sz w:val="24"/>
                <w:szCs w:val="24"/>
              </w:rPr>
              <w:t>本次购置的仿真教学系统是用于医学院人体结构、人体功能、胚胎学、病理学、寄生虫、微生物等课程的教学及学生课后复习；也可通过VR虚拟、现实的学习方式，加深学生对人体解剖学的认识，也可安装在人体科学馆内。拟购置的系统设备配置能够满足医学院的教学及科普使用。该项目用户承诺已落实场地、管理、经费等配套安排，整体购置方案可行。</w:t>
            </w:r>
          </w:p>
          <w:p w:rsidR="00B72654" w:rsidRPr="00CE711C" w:rsidRDefault="00193279" w:rsidP="00C10087">
            <w:pPr>
              <w:pStyle w:val="22"/>
              <w:spacing w:line="360" w:lineRule="auto"/>
              <w:ind w:firstLineChars="200" w:firstLine="480"/>
              <w:rPr>
                <w:rFonts w:ascii="仿宋" w:eastAsia="仿宋" w:hAnsi="仿宋"/>
              </w:rPr>
            </w:pPr>
            <w:r w:rsidRPr="00193279">
              <w:rPr>
                <w:rFonts w:ascii="仿宋" w:eastAsia="仿宋" w:hAnsi="仿宋" w:hint="eastAsia"/>
                <w:color w:val="000000"/>
                <w:kern w:val="0"/>
                <w:sz w:val="24"/>
                <w:szCs w:val="24"/>
              </w:rPr>
              <w:t>综上，专家组一致同意“形态学与解剖学虚拟仿真教学系统”的采购</w:t>
            </w:r>
          </w:p>
        </w:tc>
      </w:tr>
    </w:tbl>
    <w:p w:rsidR="00A170BF" w:rsidRPr="00CE711C" w:rsidRDefault="00A170BF">
      <w:pPr>
        <w:rPr>
          <w:rFonts w:ascii="仿宋" w:eastAsia="仿宋" w:hAnsi="仿宋"/>
        </w:rPr>
      </w:pPr>
    </w:p>
    <w:sectPr w:rsidR="00A170BF" w:rsidRPr="00CE711C" w:rsidSect="00B87C12">
      <w:headerReference w:type="default" r:id="rId6"/>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561A" w:rsidRDefault="00B7561A">
      <w:r>
        <w:separator/>
      </w:r>
    </w:p>
  </w:endnote>
  <w:endnote w:type="continuationSeparator" w:id="0">
    <w:p w:rsidR="00B7561A" w:rsidRDefault="00B75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 w:name="FangSong">
    <w:altName w:val="微软雅黑"/>
    <w:charset w:val="86"/>
    <w:family w:val="modern"/>
    <w:pitch w:val="fixed"/>
    <w:sig w:usb0="00000000"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279" w:rsidRPr="00B87C12" w:rsidRDefault="00193279" w:rsidP="00B87C12">
    <w:pPr>
      <w:pStyle w:val="Footer"/>
      <w:jc w:val="center"/>
      <w:rPr>
        <w:caps/>
        <w:noProof/>
        <w:color w:val="000000" w:themeColor="text1"/>
      </w:rPr>
    </w:pPr>
    <w:r w:rsidRPr="00B87C12">
      <w:rPr>
        <w:caps/>
        <w:color w:val="000000" w:themeColor="text1"/>
      </w:rPr>
      <w:fldChar w:fldCharType="begin"/>
    </w:r>
    <w:r w:rsidRPr="00B87C12">
      <w:rPr>
        <w:caps/>
        <w:color w:val="000000" w:themeColor="text1"/>
      </w:rPr>
      <w:instrText xml:space="preserve"> PAGE   \* MERGEFORMAT </w:instrText>
    </w:r>
    <w:r w:rsidRPr="00B87C12">
      <w:rPr>
        <w:caps/>
        <w:color w:val="000000" w:themeColor="text1"/>
      </w:rPr>
      <w:fldChar w:fldCharType="separate"/>
    </w:r>
    <w:r w:rsidR="00BC7801">
      <w:rPr>
        <w:caps/>
        <w:noProof/>
        <w:color w:val="000000" w:themeColor="text1"/>
      </w:rPr>
      <w:t>20</w:t>
    </w:r>
    <w:r w:rsidRPr="00B87C12">
      <w:rPr>
        <w:caps/>
        <w:noProof/>
        <w:color w:val="000000" w:themeColor="tex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561A" w:rsidRDefault="00B7561A">
      <w:r>
        <w:separator/>
      </w:r>
    </w:p>
  </w:footnote>
  <w:footnote w:type="continuationSeparator" w:id="0">
    <w:p w:rsidR="00B7561A" w:rsidRDefault="00B756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279" w:rsidRDefault="00193279">
    <w:pPr>
      <w:pStyle w:val="Header"/>
    </w:pPr>
    <w:r>
      <w:rPr>
        <w:rFonts w:ascii="宋体" w:eastAsia="宋体" w:hAnsi="宋体" w:cs="宋体" w:hint="eastAsia"/>
        <w:noProof/>
        <w:kern w:val="0"/>
        <w:sz w:val="24"/>
        <w:szCs w:val="24"/>
      </w:rPr>
      <w:drawing>
        <wp:inline distT="0" distB="0" distL="0" distR="0">
          <wp:extent cx="2386965" cy="426720"/>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86965" cy="4267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hjYTI3Nzk0YzQ4YTNlYmRkNmUzOTk4MGM2MjgxODcifQ=="/>
  </w:docVars>
  <w:rsids>
    <w:rsidRoot w:val="00C57E14"/>
    <w:rsid w:val="00043EAB"/>
    <w:rsid w:val="00075292"/>
    <w:rsid w:val="00084FFA"/>
    <w:rsid w:val="000D134D"/>
    <w:rsid w:val="000D25F3"/>
    <w:rsid w:val="000F42F0"/>
    <w:rsid w:val="00105D61"/>
    <w:rsid w:val="00116170"/>
    <w:rsid w:val="001351DD"/>
    <w:rsid w:val="0015135C"/>
    <w:rsid w:val="00193279"/>
    <w:rsid w:val="001D156D"/>
    <w:rsid w:val="00227ACA"/>
    <w:rsid w:val="00230396"/>
    <w:rsid w:val="002415A3"/>
    <w:rsid w:val="002636A8"/>
    <w:rsid w:val="00271EC4"/>
    <w:rsid w:val="00286E6D"/>
    <w:rsid w:val="002B7B75"/>
    <w:rsid w:val="002C3BAD"/>
    <w:rsid w:val="002E3BF8"/>
    <w:rsid w:val="003774A1"/>
    <w:rsid w:val="003B711B"/>
    <w:rsid w:val="003D6E7D"/>
    <w:rsid w:val="003E7985"/>
    <w:rsid w:val="00436F05"/>
    <w:rsid w:val="00443393"/>
    <w:rsid w:val="00495463"/>
    <w:rsid w:val="004B2360"/>
    <w:rsid w:val="004D0C52"/>
    <w:rsid w:val="004E3DCC"/>
    <w:rsid w:val="005112E3"/>
    <w:rsid w:val="0058380B"/>
    <w:rsid w:val="005C27FB"/>
    <w:rsid w:val="005F7548"/>
    <w:rsid w:val="00637787"/>
    <w:rsid w:val="006B5EDD"/>
    <w:rsid w:val="006F1BB8"/>
    <w:rsid w:val="00776FAE"/>
    <w:rsid w:val="007F3F92"/>
    <w:rsid w:val="00806737"/>
    <w:rsid w:val="00810D87"/>
    <w:rsid w:val="008241C9"/>
    <w:rsid w:val="008D54E6"/>
    <w:rsid w:val="00A03B8A"/>
    <w:rsid w:val="00A170BF"/>
    <w:rsid w:val="00A41DDA"/>
    <w:rsid w:val="00A51002"/>
    <w:rsid w:val="00A65DB3"/>
    <w:rsid w:val="00A82FE8"/>
    <w:rsid w:val="00AF11DA"/>
    <w:rsid w:val="00B0040B"/>
    <w:rsid w:val="00B1024D"/>
    <w:rsid w:val="00B15BD5"/>
    <w:rsid w:val="00B32FDE"/>
    <w:rsid w:val="00B616CC"/>
    <w:rsid w:val="00B72654"/>
    <w:rsid w:val="00B7561A"/>
    <w:rsid w:val="00B86BF4"/>
    <w:rsid w:val="00B87C12"/>
    <w:rsid w:val="00BC7801"/>
    <w:rsid w:val="00BF48BB"/>
    <w:rsid w:val="00C10087"/>
    <w:rsid w:val="00C43B25"/>
    <w:rsid w:val="00C57E14"/>
    <w:rsid w:val="00C66A2D"/>
    <w:rsid w:val="00C84A4E"/>
    <w:rsid w:val="00C95FD5"/>
    <w:rsid w:val="00CA5C7B"/>
    <w:rsid w:val="00CA7E6F"/>
    <w:rsid w:val="00CE711C"/>
    <w:rsid w:val="00E70124"/>
    <w:rsid w:val="00E94EA3"/>
    <w:rsid w:val="00EF312A"/>
    <w:rsid w:val="00EF75BF"/>
    <w:rsid w:val="00FC3D6E"/>
    <w:rsid w:val="00FD5F7B"/>
    <w:rsid w:val="04494F9B"/>
    <w:rsid w:val="34F46F99"/>
    <w:rsid w:val="4C8F416B"/>
    <w:rsid w:val="540B1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47663"/>
  <w15:docId w15:val="{379DDD3C-E3AC-4694-9C6B-61ED95A88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paragraph" w:styleId="Heading1">
    <w:name w:val="heading 1"/>
    <w:basedOn w:val="Normal"/>
    <w:next w:val="Normal"/>
    <w:link w:val="Heading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Heading3">
    <w:name w:val="heading 3"/>
    <w:basedOn w:val="Normal"/>
    <w:next w:val="Normal"/>
    <w:link w:val="Heading3Char"/>
    <w:uiPriority w:val="9"/>
    <w:semiHidden/>
    <w:unhideWhenUsed/>
    <w:qFormat/>
    <w:pPr>
      <w:keepNext/>
      <w:keepLines/>
      <w:spacing w:before="40"/>
      <w:outlineLvl w:val="2"/>
    </w:pPr>
    <w:rPr>
      <w:rFonts w:asciiTheme="majorHAnsi" w:eastAsiaTheme="majorEastAsia" w:hAnsiTheme="majorHAnsi" w:cstheme="majorBidi"/>
      <w:color w:val="1F4E79" w:themeColor="accent1" w:themeShade="8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nhideWhenUsed/>
    <w:qFormat/>
    <w:rPr>
      <w:sz w:val="20"/>
      <w:szCs w:val="20"/>
    </w:rPr>
  </w:style>
  <w:style w:type="paragraph" w:styleId="BalloonText">
    <w:name w:val="Balloon Text"/>
    <w:basedOn w:val="Normal"/>
    <w:link w:val="BalloonTextChar"/>
    <w:uiPriority w:val="99"/>
    <w:semiHidden/>
    <w:unhideWhenUsed/>
    <w:qFormat/>
    <w:rPr>
      <w:rFonts w:ascii="Segoe UI" w:hAnsi="Segoe UI" w:cs="Segoe UI"/>
      <w:sz w:val="18"/>
      <w:szCs w:val="18"/>
    </w:rPr>
  </w:style>
  <w:style w:type="paragraph" w:styleId="Footer">
    <w:name w:val="footer"/>
    <w:basedOn w:val="Normal"/>
    <w:link w:val="FooterChar"/>
    <w:uiPriority w:val="99"/>
    <w:unhideWhenUsed/>
    <w:qFormat/>
    <w:pPr>
      <w:tabs>
        <w:tab w:val="center" w:pos="4320"/>
        <w:tab w:val="right" w:pos="8640"/>
      </w:tabs>
    </w:pPr>
  </w:style>
  <w:style w:type="paragraph" w:styleId="Header">
    <w:name w:val="header"/>
    <w:basedOn w:val="Normal"/>
    <w:link w:val="HeaderChar"/>
    <w:uiPriority w:val="99"/>
    <w:unhideWhenUsed/>
    <w:qFormat/>
    <w:pPr>
      <w:tabs>
        <w:tab w:val="center" w:pos="4320"/>
        <w:tab w:val="right" w:pos="8640"/>
      </w:tabs>
    </w:pPr>
  </w:style>
  <w:style w:type="paragraph" w:styleId="FootnoteText">
    <w:name w:val="footnote text"/>
    <w:basedOn w:val="Normal"/>
    <w:link w:val="FootnoteTextChar"/>
    <w:uiPriority w:val="99"/>
    <w:semiHidden/>
    <w:unhideWhenUsed/>
    <w:qFormat/>
    <w:rPr>
      <w:sz w:val="20"/>
      <w:szCs w:val="20"/>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Title">
    <w:name w:val="Title"/>
    <w:basedOn w:val="Normal"/>
    <w:next w:val="Normal"/>
    <w:link w:val="TitleChar"/>
    <w:uiPriority w:val="10"/>
    <w:qFormat/>
    <w:pPr>
      <w:spacing w:before="240" w:after="60"/>
      <w:jc w:val="center"/>
      <w:outlineLvl w:val="0"/>
    </w:pPr>
    <w:rPr>
      <w:rFonts w:asciiTheme="majorHAnsi" w:eastAsiaTheme="majorEastAsia" w:hAnsiTheme="majorHAnsi" w:cstheme="majorBidi"/>
      <w:b/>
      <w:bCs/>
      <w:sz w:val="32"/>
      <w:szCs w:val="32"/>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uiPriority w:val="39"/>
    <w:qFormat/>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themeColor="hyperlink"/>
      <w:u w:val="single"/>
    </w:rPr>
  </w:style>
  <w:style w:type="character" w:styleId="CommentReference">
    <w:name w:val="annotation reference"/>
    <w:basedOn w:val="DefaultParagraphFont"/>
    <w:unhideWhenUsed/>
    <w:qFormat/>
    <w:rPr>
      <w:sz w:val="16"/>
      <w:szCs w:val="16"/>
    </w:rPr>
  </w:style>
  <w:style w:type="character" w:customStyle="1" w:styleId="CommentTextChar">
    <w:name w:val="Comment Text Char"/>
    <w:basedOn w:val="DefaultParagraphFont"/>
    <w:link w:val="CommentText"/>
    <w:qFormat/>
    <w:rPr>
      <w:kern w:val="2"/>
      <w:sz w:val="20"/>
      <w:szCs w:val="20"/>
    </w:rPr>
  </w:style>
  <w:style w:type="character" w:customStyle="1" w:styleId="BalloonTextChar">
    <w:name w:val="Balloon Text Char"/>
    <w:basedOn w:val="DefaultParagraphFont"/>
    <w:link w:val="BalloonText"/>
    <w:uiPriority w:val="99"/>
    <w:semiHidden/>
    <w:qFormat/>
    <w:rPr>
      <w:rFonts w:ascii="Segoe UI" w:hAnsi="Segoe UI" w:cs="Segoe UI"/>
      <w:kern w:val="2"/>
      <w:sz w:val="18"/>
      <w:szCs w:val="18"/>
    </w:rPr>
  </w:style>
  <w:style w:type="character" w:customStyle="1" w:styleId="FooterChar">
    <w:name w:val="Footer Char"/>
    <w:basedOn w:val="DefaultParagraphFont"/>
    <w:link w:val="Footer"/>
    <w:uiPriority w:val="99"/>
    <w:qFormat/>
    <w:rPr>
      <w:kern w:val="2"/>
      <w:sz w:val="21"/>
    </w:rPr>
  </w:style>
  <w:style w:type="character" w:customStyle="1" w:styleId="HeaderChar">
    <w:name w:val="Header Char"/>
    <w:basedOn w:val="DefaultParagraphFont"/>
    <w:link w:val="Header"/>
    <w:uiPriority w:val="99"/>
    <w:qFormat/>
    <w:rPr>
      <w:kern w:val="2"/>
      <w:sz w:val="21"/>
    </w:rPr>
  </w:style>
  <w:style w:type="character" w:customStyle="1" w:styleId="TitleChar">
    <w:name w:val="Title Char"/>
    <w:basedOn w:val="DefaultParagraphFont"/>
    <w:link w:val="Title"/>
    <w:uiPriority w:val="10"/>
    <w:qFormat/>
    <w:rPr>
      <w:rFonts w:asciiTheme="majorHAnsi" w:eastAsiaTheme="majorEastAsia" w:hAnsiTheme="majorHAnsi" w:cstheme="majorBidi"/>
      <w:b/>
      <w:bCs/>
      <w:kern w:val="2"/>
      <w:sz w:val="32"/>
      <w:szCs w:val="32"/>
    </w:rPr>
  </w:style>
  <w:style w:type="character" w:customStyle="1" w:styleId="CommentSubjectChar">
    <w:name w:val="Comment Subject Char"/>
    <w:basedOn w:val="CommentTextChar"/>
    <w:link w:val="CommentSubject"/>
    <w:uiPriority w:val="99"/>
    <w:semiHidden/>
    <w:qFormat/>
    <w:rPr>
      <w:b/>
      <w:bCs/>
      <w:kern w:val="2"/>
      <w:sz w:val="20"/>
      <w:szCs w:val="20"/>
    </w:rPr>
  </w:style>
  <w:style w:type="paragraph" w:customStyle="1" w:styleId="11">
    <w:name w:val="正文11"/>
    <w:pPr>
      <w:widowControl w:val="0"/>
      <w:jc w:val="both"/>
    </w:pPr>
    <w:rPr>
      <w:rFonts w:ascii="等线" w:eastAsia="等线" w:hAnsi="等线" w:cs="Times New Roman"/>
      <w:kern w:val="2"/>
      <w:sz w:val="21"/>
      <w:szCs w:val="21"/>
    </w:rPr>
  </w:style>
  <w:style w:type="paragraph" w:customStyle="1" w:styleId="1">
    <w:name w:val="正文1"/>
    <w:qFormat/>
    <w:pPr>
      <w:widowControl w:val="0"/>
      <w:jc w:val="both"/>
    </w:pPr>
    <w:rPr>
      <w:rFonts w:ascii="等线" w:eastAsia="等线" w:hAnsi="等线" w:cs="Times New Roman"/>
      <w:kern w:val="2"/>
      <w:sz w:val="21"/>
      <w:szCs w:val="21"/>
    </w:rPr>
  </w:style>
  <w:style w:type="table" w:customStyle="1" w:styleId="10">
    <w:name w:val="普通表格1"/>
    <w:semiHidden/>
    <w:rPr>
      <w:rFonts w:ascii="Times New Roman" w:eastAsia="Times New Roman" w:hAnsi="Times New Roman" w:cs="Times New Roman"/>
    </w:rPr>
    <w:tblPr>
      <w:tblCellMar>
        <w:top w:w="0" w:type="dxa"/>
        <w:left w:w="108" w:type="dxa"/>
        <w:bottom w:w="0" w:type="dxa"/>
        <w:right w:w="108" w:type="dxa"/>
      </w:tblCellMar>
    </w:tblPr>
  </w:style>
  <w:style w:type="paragraph" w:customStyle="1" w:styleId="12">
    <w:name w:val="普通(网站)1"/>
    <w:basedOn w:val="Normal"/>
    <w:semiHidden/>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2">
    <w:name w:val="正文2"/>
    <w:basedOn w:val="Normal"/>
    <w:qFormat/>
    <w:pPr>
      <w:spacing w:before="100" w:beforeAutospacing="1" w:after="160" w:line="252" w:lineRule="auto"/>
    </w:pPr>
    <w:rPr>
      <w:rFonts w:ascii="等线" w:eastAsia="等线" w:hAnsi="等线" w:cs="Times New Roman"/>
      <w:szCs w:val="21"/>
    </w:rPr>
  </w:style>
  <w:style w:type="paragraph" w:customStyle="1" w:styleId="3">
    <w:name w:val="正文3"/>
    <w:pPr>
      <w:widowControl w:val="0"/>
      <w:jc w:val="both"/>
    </w:pPr>
    <w:rPr>
      <w:rFonts w:ascii="等线" w:eastAsia="等线" w:hAnsi="等线" w:cs="Times New Roman"/>
      <w:kern w:val="2"/>
      <w:sz w:val="21"/>
      <w:szCs w:val="21"/>
    </w:rPr>
  </w:style>
  <w:style w:type="table" w:customStyle="1" w:styleId="20">
    <w:name w:val="普通表格2"/>
    <w:semiHidden/>
    <w:rPr>
      <w:rFonts w:ascii="Times New Roman" w:eastAsia="Times New Roman" w:hAnsi="Times New Roman" w:cs="Times New Roman"/>
    </w:rPr>
    <w:tblPr>
      <w:tblCellMar>
        <w:top w:w="0" w:type="dxa"/>
        <w:left w:w="108" w:type="dxa"/>
        <w:bottom w:w="0" w:type="dxa"/>
        <w:right w:w="108" w:type="dxa"/>
      </w:tblCellMar>
    </w:tblPr>
  </w:style>
  <w:style w:type="paragraph" w:styleId="NoSpacing">
    <w:name w:val="No Spacing"/>
    <w:uiPriority w:val="1"/>
    <w:qFormat/>
    <w:pPr>
      <w:widowControl w:val="0"/>
      <w:jc w:val="both"/>
    </w:pPr>
    <w:rPr>
      <w:kern w:val="2"/>
      <w:sz w:val="21"/>
      <w:szCs w:val="22"/>
    </w:rPr>
  </w:style>
  <w:style w:type="character" w:customStyle="1" w:styleId="Heading1Char">
    <w:name w:val="Heading 1 Char"/>
    <w:basedOn w:val="DefaultParagraphFont"/>
    <w:link w:val="Heading1"/>
    <w:uiPriority w:val="9"/>
    <w:qFormat/>
    <w:rPr>
      <w:rFonts w:ascii="宋体" w:eastAsia="宋体" w:hAnsi="宋体" w:cs="宋体"/>
      <w:b/>
      <w:bCs/>
      <w:kern w:val="36"/>
      <w:sz w:val="48"/>
      <w:szCs w:val="4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4E79" w:themeColor="accent1" w:themeShade="80"/>
      <w:kern w:val="2"/>
      <w:sz w:val="24"/>
      <w:szCs w:val="24"/>
    </w:rPr>
  </w:style>
  <w:style w:type="character" w:customStyle="1" w:styleId="FootnoteTextChar">
    <w:name w:val="Footnote Text Char"/>
    <w:basedOn w:val="DefaultParagraphFont"/>
    <w:link w:val="FootnoteText"/>
    <w:uiPriority w:val="99"/>
    <w:semiHidden/>
    <w:qFormat/>
    <w:rPr>
      <w:kern w:val="2"/>
    </w:rPr>
  </w:style>
  <w:style w:type="paragraph" w:customStyle="1" w:styleId="Revision1">
    <w:name w:val="Revision1"/>
    <w:hidden/>
    <w:uiPriority w:val="99"/>
    <w:semiHidden/>
    <w:qFormat/>
    <w:rPr>
      <w:kern w:val="2"/>
      <w:sz w:val="21"/>
      <w:szCs w:val="22"/>
    </w:rPr>
  </w:style>
  <w:style w:type="paragraph" w:customStyle="1" w:styleId="21">
    <w:name w:val="正文21"/>
    <w:basedOn w:val="Normal"/>
    <w:rPr>
      <w:rFonts w:ascii="等线" w:eastAsia="等线" w:hAnsi="等线" w:cs="Times New Roman"/>
      <w:szCs w:val="21"/>
    </w:rPr>
  </w:style>
  <w:style w:type="paragraph" w:customStyle="1" w:styleId="Default">
    <w:name w:val="Default"/>
    <w:pPr>
      <w:autoSpaceDE w:val="0"/>
      <w:autoSpaceDN w:val="0"/>
      <w:adjustRightInd w:val="0"/>
    </w:pPr>
    <w:rPr>
      <w:rFonts w:ascii="仿宋" w:eastAsia="仿宋" w:cs="仿宋"/>
      <w:color w:val="000000"/>
      <w:sz w:val="24"/>
      <w:szCs w:val="24"/>
    </w:rPr>
  </w:style>
  <w:style w:type="paragraph" w:customStyle="1" w:styleId="a">
    <w:name w:val="正文"/>
    <w:rsid w:val="001351DD"/>
    <w:pPr>
      <w:widowControl w:val="0"/>
      <w:jc w:val="both"/>
    </w:pPr>
    <w:rPr>
      <w:rFonts w:ascii="等线" w:eastAsia="等线" w:hAnsi="等线" w:cs="Times New Roman"/>
      <w:kern w:val="2"/>
      <w:sz w:val="21"/>
      <w:szCs w:val="21"/>
    </w:rPr>
  </w:style>
  <w:style w:type="table" w:customStyle="1" w:styleId="a0">
    <w:name w:val="网格型"/>
    <w:basedOn w:val="TableNormal"/>
    <w:rsid w:val="001351DD"/>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1">
    <w:name w:val="普通表格"/>
    <w:semiHidden/>
    <w:rsid w:val="000D134D"/>
    <w:rPr>
      <w:rFonts w:ascii="Times New Roman" w:eastAsia="Times New Roman" w:hAnsi="Times New Roman" w:cs="Times New Roman"/>
    </w:rPr>
    <w:tblPr>
      <w:tblCellMar>
        <w:top w:w="0" w:type="dxa"/>
        <w:left w:w="108" w:type="dxa"/>
        <w:bottom w:w="0" w:type="dxa"/>
        <w:right w:w="108" w:type="dxa"/>
      </w:tblCellMar>
    </w:tblPr>
  </w:style>
  <w:style w:type="paragraph" w:customStyle="1" w:styleId="22">
    <w:name w:val="正文22"/>
    <w:basedOn w:val="Normal"/>
    <w:rsid w:val="00B32FDE"/>
    <w:rPr>
      <w:rFonts w:ascii="等线" w:eastAsia="等线" w:hAnsi="等线"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84836">
      <w:bodyDiv w:val="1"/>
      <w:marLeft w:val="0"/>
      <w:marRight w:val="0"/>
      <w:marTop w:val="0"/>
      <w:marBottom w:val="0"/>
      <w:divBdr>
        <w:top w:val="none" w:sz="0" w:space="0" w:color="auto"/>
        <w:left w:val="none" w:sz="0" w:space="0" w:color="auto"/>
        <w:bottom w:val="none" w:sz="0" w:space="0" w:color="auto"/>
        <w:right w:val="none" w:sz="0" w:space="0" w:color="auto"/>
      </w:divBdr>
    </w:div>
    <w:div w:id="59865882">
      <w:bodyDiv w:val="1"/>
      <w:marLeft w:val="0"/>
      <w:marRight w:val="0"/>
      <w:marTop w:val="0"/>
      <w:marBottom w:val="0"/>
      <w:divBdr>
        <w:top w:val="none" w:sz="0" w:space="0" w:color="auto"/>
        <w:left w:val="none" w:sz="0" w:space="0" w:color="auto"/>
        <w:bottom w:val="none" w:sz="0" w:space="0" w:color="auto"/>
        <w:right w:val="none" w:sz="0" w:space="0" w:color="auto"/>
      </w:divBdr>
    </w:div>
    <w:div w:id="124782656">
      <w:bodyDiv w:val="1"/>
      <w:marLeft w:val="0"/>
      <w:marRight w:val="0"/>
      <w:marTop w:val="0"/>
      <w:marBottom w:val="0"/>
      <w:divBdr>
        <w:top w:val="none" w:sz="0" w:space="0" w:color="auto"/>
        <w:left w:val="none" w:sz="0" w:space="0" w:color="auto"/>
        <w:bottom w:val="none" w:sz="0" w:space="0" w:color="auto"/>
        <w:right w:val="none" w:sz="0" w:space="0" w:color="auto"/>
      </w:divBdr>
    </w:div>
    <w:div w:id="271281456">
      <w:bodyDiv w:val="1"/>
      <w:marLeft w:val="0"/>
      <w:marRight w:val="0"/>
      <w:marTop w:val="0"/>
      <w:marBottom w:val="0"/>
      <w:divBdr>
        <w:top w:val="none" w:sz="0" w:space="0" w:color="auto"/>
        <w:left w:val="none" w:sz="0" w:space="0" w:color="auto"/>
        <w:bottom w:val="none" w:sz="0" w:space="0" w:color="auto"/>
        <w:right w:val="none" w:sz="0" w:space="0" w:color="auto"/>
      </w:divBdr>
    </w:div>
    <w:div w:id="307245297">
      <w:bodyDiv w:val="1"/>
      <w:marLeft w:val="0"/>
      <w:marRight w:val="0"/>
      <w:marTop w:val="0"/>
      <w:marBottom w:val="0"/>
      <w:divBdr>
        <w:top w:val="none" w:sz="0" w:space="0" w:color="auto"/>
        <w:left w:val="none" w:sz="0" w:space="0" w:color="auto"/>
        <w:bottom w:val="none" w:sz="0" w:space="0" w:color="auto"/>
        <w:right w:val="none" w:sz="0" w:space="0" w:color="auto"/>
      </w:divBdr>
    </w:div>
    <w:div w:id="421223350">
      <w:bodyDiv w:val="1"/>
      <w:marLeft w:val="0"/>
      <w:marRight w:val="0"/>
      <w:marTop w:val="0"/>
      <w:marBottom w:val="0"/>
      <w:divBdr>
        <w:top w:val="none" w:sz="0" w:space="0" w:color="auto"/>
        <w:left w:val="none" w:sz="0" w:space="0" w:color="auto"/>
        <w:bottom w:val="none" w:sz="0" w:space="0" w:color="auto"/>
        <w:right w:val="none" w:sz="0" w:space="0" w:color="auto"/>
      </w:divBdr>
    </w:div>
    <w:div w:id="511142991">
      <w:bodyDiv w:val="1"/>
      <w:marLeft w:val="0"/>
      <w:marRight w:val="0"/>
      <w:marTop w:val="0"/>
      <w:marBottom w:val="0"/>
      <w:divBdr>
        <w:top w:val="none" w:sz="0" w:space="0" w:color="auto"/>
        <w:left w:val="none" w:sz="0" w:space="0" w:color="auto"/>
        <w:bottom w:val="none" w:sz="0" w:space="0" w:color="auto"/>
        <w:right w:val="none" w:sz="0" w:space="0" w:color="auto"/>
      </w:divBdr>
    </w:div>
    <w:div w:id="569658709">
      <w:bodyDiv w:val="1"/>
      <w:marLeft w:val="0"/>
      <w:marRight w:val="0"/>
      <w:marTop w:val="0"/>
      <w:marBottom w:val="0"/>
      <w:divBdr>
        <w:top w:val="none" w:sz="0" w:space="0" w:color="auto"/>
        <w:left w:val="none" w:sz="0" w:space="0" w:color="auto"/>
        <w:bottom w:val="none" w:sz="0" w:space="0" w:color="auto"/>
        <w:right w:val="none" w:sz="0" w:space="0" w:color="auto"/>
      </w:divBdr>
    </w:div>
    <w:div w:id="587151174">
      <w:bodyDiv w:val="1"/>
      <w:marLeft w:val="0"/>
      <w:marRight w:val="0"/>
      <w:marTop w:val="0"/>
      <w:marBottom w:val="0"/>
      <w:divBdr>
        <w:top w:val="none" w:sz="0" w:space="0" w:color="auto"/>
        <w:left w:val="none" w:sz="0" w:space="0" w:color="auto"/>
        <w:bottom w:val="none" w:sz="0" w:space="0" w:color="auto"/>
        <w:right w:val="none" w:sz="0" w:space="0" w:color="auto"/>
      </w:divBdr>
    </w:div>
    <w:div w:id="649790975">
      <w:bodyDiv w:val="1"/>
      <w:marLeft w:val="0"/>
      <w:marRight w:val="0"/>
      <w:marTop w:val="0"/>
      <w:marBottom w:val="0"/>
      <w:divBdr>
        <w:top w:val="none" w:sz="0" w:space="0" w:color="auto"/>
        <w:left w:val="none" w:sz="0" w:space="0" w:color="auto"/>
        <w:bottom w:val="none" w:sz="0" w:space="0" w:color="auto"/>
        <w:right w:val="none" w:sz="0" w:space="0" w:color="auto"/>
      </w:divBdr>
    </w:div>
    <w:div w:id="806315611">
      <w:bodyDiv w:val="1"/>
      <w:marLeft w:val="0"/>
      <w:marRight w:val="0"/>
      <w:marTop w:val="0"/>
      <w:marBottom w:val="0"/>
      <w:divBdr>
        <w:top w:val="none" w:sz="0" w:space="0" w:color="auto"/>
        <w:left w:val="none" w:sz="0" w:space="0" w:color="auto"/>
        <w:bottom w:val="none" w:sz="0" w:space="0" w:color="auto"/>
        <w:right w:val="none" w:sz="0" w:space="0" w:color="auto"/>
      </w:divBdr>
    </w:div>
    <w:div w:id="810093339">
      <w:bodyDiv w:val="1"/>
      <w:marLeft w:val="0"/>
      <w:marRight w:val="0"/>
      <w:marTop w:val="0"/>
      <w:marBottom w:val="0"/>
      <w:divBdr>
        <w:top w:val="none" w:sz="0" w:space="0" w:color="auto"/>
        <w:left w:val="none" w:sz="0" w:space="0" w:color="auto"/>
        <w:bottom w:val="none" w:sz="0" w:space="0" w:color="auto"/>
        <w:right w:val="none" w:sz="0" w:space="0" w:color="auto"/>
      </w:divBdr>
    </w:div>
    <w:div w:id="817309638">
      <w:bodyDiv w:val="1"/>
      <w:marLeft w:val="0"/>
      <w:marRight w:val="0"/>
      <w:marTop w:val="0"/>
      <w:marBottom w:val="0"/>
      <w:divBdr>
        <w:top w:val="none" w:sz="0" w:space="0" w:color="auto"/>
        <w:left w:val="none" w:sz="0" w:space="0" w:color="auto"/>
        <w:bottom w:val="none" w:sz="0" w:space="0" w:color="auto"/>
        <w:right w:val="none" w:sz="0" w:space="0" w:color="auto"/>
      </w:divBdr>
    </w:div>
    <w:div w:id="951285334">
      <w:bodyDiv w:val="1"/>
      <w:marLeft w:val="0"/>
      <w:marRight w:val="0"/>
      <w:marTop w:val="0"/>
      <w:marBottom w:val="0"/>
      <w:divBdr>
        <w:top w:val="none" w:sz="0" w:space="0" w:color="auto"/>
        <w:left w:val="none" w:sz="0" w:space="0" w:color="auto"/>
        <w:bottom w:val="none" w:sz="0" w:space="0" w:color="auto"/>
        <w:right w:val="none" w:sz="0" w:space="0" w:color="auto"/>
      </w:divBdr>
    </w:div>
    <w:div w:id="975450478">
      <w:bodyDiv w:val="1"/>
      <w:marLeft w:val="0"/>
      <w:marRight w:val="0"/>
      <w:marTop w:val="0"/>
      <w:marBottom w:val="0"/>
      <w:divBdr>
        <w:top w:val="none" w:sz="0" w:space="0" w:color="auto"/>
        <w:left w:val="none" w:sz="0" w:space="0" w:color="auto"/>
        <w:bottom w:val="none" w:sz="0" w:space="0" w:color="auto"/>
        <w:right w:val="none" w:sz="0" w:space="0" w:color="auto"/>
      </w:divBdr>
    </w:div>
    <w:div w:id="1151672007">
      <w:bodyDiv w:val="1"/>
      <w:marLeft w:val="0"/>
      <w:marRight w:val="0"/>
      <w:marTop w:val="0"/>
      <w:marBottom w:val="0"/>
      <w:divBdr>
        <w:top w:val="none" w:sz="0" w:space="0" w:color="auto"/>
        <w:left w:val="none" w:sz="0" w:space="0" w:color="auto"/>
        <w:bottom w:val="none" w:sz="0" w:space="0" w:color="auto"/>
        <w:right w:val="none" w:sz="0" w:space="0" w:color="auto"/>
      </w:divBdr>
    </w:div>
    <w:div w:id="1188787132">
      <w:bodyDiv w:val="1"/>
      <w:marLeft w:val="0"/>
      <w:marRight w:val="0"/>
      <w:marTop w:val="0"/>
      <w:marBottom w:val="0"/>
      <w:divBdr>
        <w:top w:val="none" w:sz="0" w:space="0" w:color="auto"/>
        <w:left w:val="none" w:sz="0" w:space="0" w:color="auto"/>
        <w:bottom w:val="none" w:sz="0" w:space="0" w:color="auto"/>
        <w:right w:val="none" w:sz="0" w:space="0" w:color="auto"/>
      </w:divBdr>
    </w:div>
    <w:div w:id="1191532420">
      <w:bodyDiv w:val="1"/>
      <w:marLeft w:val="0"/>
      <w:marRight w:val="0"/>
      <w:marTop w:val="0"/>
      <w:marBottom w:val="0"/>
      <w:divBdr>
        <w:top w:val="none" w:sz="0" w:space="0" w:color="auto"/>
        <w:left w:val="none" w:sz="0" w:space="0" w:color="auto"/>
        <w:bottom w:val="none" w:sz="0" w:space="0" w:color="auto"/>
        <w:right w:val="none" w:sz="0" w:space="0" w:color="auto"/>
      </w:divBdr>
    </w:div>
    <w:div w:id="1217008325">
      <w:bodyDiv w:val="1"/>
      <w:marLeft w:val="0"/>
      <w:marRight w:val="0"/>
      <w:marTop w:val="0"/>
      <w:marBottom w:val="0"/>
      <w:divBdr>
        <w:top w:val="none" w:sz="0" w:space="0" w:color="auto"/>
        <w:left w:val="none" w:sz="0" w:space="0" w:color="auto"/>
        <w:bottom w:val="none" w:sz="0" w:space="0" w:color="auto"/>
        <w:right w:val="none" w:sz="0" w:space="0" w:color="auto"/>
      </w:divBdr>
    </w:div>
    <w:div w:id="1284310652">
      <w:bodyDiv w:val="1"/>
      <w:marLeft w:val="0"/>
      <w:marRight w:val="0"/>
      <w:marTop w:val="0"/>
      <w:marBottom w:val="0"/>
      <w:divBdr>
        <w:top w:val="none" w:sz="0" w:space="0" w:color="auto"/>
        <w:left w:val="none" w:sz="0" w:space="0" w:color="auto"/>
        <w:bottom w:val="none" w:sz="0" w:space="0" w:color="auto"/>
        <w:right w:val="none" w:sz="0" w:space="0" w:color="auto"/>
      </w:divBdr>
      <w:divsChild>
        <w:div w:id="1943143644">
          <w:marLeft w:val="0"/>
          <w:marRight w:val="0"/>
          <w:marTop w:val="0"/>
          <w:marBottom w:val="0"/>
          <w:divBdr>
            <w:top w:val="none" w:sz="0" w:space="0" w:color="auto"/>
            <w:left w:val="none" w:sz="0" w:space="0" w:color="auto"/>
            <w:bottom w:val="none" w:sz="0" w:space="0" w:color="auto"/>
            <w:right w:val="none" w:sz="0" w:space="0" w:color="auto"/>
          </w:divBdr>
        </w:div>
        <w:div w:id="2066755001">
          <w:marLeft w:val="0"/>
          <w:marRight w:val="0"/>
          <w:marTop w:val="0"/>
          <w:marBottom w:val="0"/>
          <w:divBdr>
            <w:top w:val="none" w:sz="0" w:space="0" w:color="auto"/>
            <w:left w:val="none" w:sz="0" w:space="0" w:color="auto"/>
            <w:bottom w:val="none" w:sz="0" w:space="0" w:color="auto"/>
            <w:right w:val="none" w:sz="0" w:space="0" w:color="auto"/>
          </w:divBdr>
        </w:div>
        <w:div w:id="875509084">
          <w:marLeft w:val="0"/>
          <w:marRight w:val="0"/>
          <w:marTop w:val="0"/>
          <w:marBottom w:val="0"/>
          <w:divBdr>
            <w:top w:val="none" w:sz="0" w:space="0" w:color="auto"/>
            <w:left w:val="none" w:sz="0" w:space="0" w:color="auto"/>
            <w:bottom w:val="none" w:sz="0" w:space="0" w:color="auto"/>
            <w:right w:val="none" w:sz="0" w:space="0" w:color="auto"/>
          </w:divBdr>
        </w:div>
        <w:div w:id="292758370">
          <w:marLeft w:val="0"/>
          <w:marRight w:val="0"/>
          <w:marTop w:val="0"/>
          <w:marBottom w:val="0"/>
          <w:divBdr>
            <w:top w:val="none" w:sz="0" w:space="0" w:color="auto"/>
            <w:left w:val="none" w:sz="0" w:space="0" w:color="auto"/>
            <w:bottom w:val="none" w:sz="0" w:space="0" w:color="auto"/>
            <w:right w:val="none" w:sz="0" w:space="0" w:color="auto"/>
          </w:divBdr>
        </w:div>
        <w:div w:id="1785925664">
          <w:marLeft w:val="0"/>
          <w:marRight w:val="0"/>
          <w:marTop w:val="0"/>
          <w:marBottom w:val="0"/>
          <w:divBdr>
            <w:top w:val="none" w:sz="0" w:space="0" w:color="auto"/>
            <w:left w:val="none" w:sz="0" w:space="0" w:color="auto"/>
            <w:bottom w:val="none" w:sz="0" w:space="0" w:color="auto"/>
            <w:right w:val="none" w:sz="0" w:space="0" w:color="auto"/>
          </w:divBdr>
        </w:div>
        <w:div w:id="941255440">
          <w:marLeft w:val="0"/>
          <w:marRight w:val="0"/>
          <w:marTop w:val="0"/>
          <w:marBottom w:val="0"/>
          <w:divBdr>
            <w:top w:val="none" w:sz="0" w:space="0" w:color="auto"/>
            <w:left w:val="none" w:sz="0" w:space="0" w:color="auto"/>
            <w:bottom w:val="none" w:sz="0" w:space="0" w:color="auto"/>
            <w:right w:val="none" w:sz="0" w:space="0" w:color="auto"/>
          </w:divBdr>
        </w:div>
        <w:div w:id="1633553286">
          <w:marLeft w:val="0"/>
          <w:marRight w:val="0"/>
          <w:marTop w:val="0"/>
          <w:marBottom w:val="0"/>
          <w:divBdr>
            <w:top w:val="none" w:sz="0" w:space="0" w:color="auto"/>
            <w:left w:val="none" w:sz="0" w:space="0" w:color="auto"/>
            <w:bottom w:val="none" w:sz="0" w:space="0" w:color="auto"/>
            <w:right w:val="none" w:sz="0" w:space="0" w:color="auto"/>
          </w:divBdr>
        </w:div>
        <w:div w:id="646083840">
          <w:marLeft w:val="0"/>
          <w:marRight w:val="0"/>
          <w:marTop w:val="0"/>
          <w:marBottom w:val="0"/>
          <w:divBdr>
            <w:top w:val="none" w:sz="0" w:space="0" w:color="auto"/>
            <w:left w:val="none" w:sz="0" w:space="0" w:color="auto"/>
            <w:bottom w:val="none" w:sz="0" w:space="0" w:color="auto"/>
            <w:right w:val="none" w:sz="0" w:space="0" w:color="auto"/>
          </w:divBdr>
        </w:div>
        <w:div w:id="602955076">
          <w:marLeft w:val="0"/>
          <w:marRight w:val="0"/>
          <w:marTop w:val="0"/>
          <w:marBottom w:val="0"/>
          <w:divBdr>
            <w:top w:val="none" w:sz="0" w:space="0" w:color="auto"/>
            <w:left w:val="none" w:sz="0" w:space="0" w:color="auto"/>
            <w:bottom w:val="none" w:sz="0" w:space="0" w:color="auto"/>
            <w:right w:val="none" w:sz="0" w:space="0" w:color="auto"/>
          </w:divBdr>
        </w:div>
        <w:div w:id="220947314">
          <w:marLeft w:val="0"/>
          <w:marRight w:val="0"/>
          <w:marTop w:val="0"/>
          <w:marBottom w:val="0"/>
          <w:divBdr>
            <w:top w:val="none" w:sz="0" w:space="0" w:color="auto"/>
            <w:left w:val="none" w:sz="0" w:space="0" w:color="auto"/>
            <w:bottom w:val="none" w:sz="0" w:space="0" w:color="auto"/>
            <w:right w:val="none" w:sz="0" w:space="0" w:color="auto"/>
          </w:divBdr>
        </w:div>
        <w:div w:id="521289416">
          <w:marLeft w:val="0"/>
          <w:marRight w:val="0"/>
          <w:marTop w:val="0"/>
          <w:marBottom w:val="0"/>
          <w:divBdr>
            <w:top w:val="none" w:sz="0" w:space="0" w:color="auto"/>
            <w:left w:val="none" w:sz="0" w:space="0" w:color="auto"/>
            <w:bottom w:val="none" w:sz="0" w:space="0" w:color="auto"/>
            <w:right w:val="none" w:sz="0" w:space="0" w:color="auto"/>
          </w:divBdr>
        </w:div>
        <w:div w:id="478620661">
          <w:marLeft w:val="0"/>
          <w:marRight w:val="0"/>
          <w:marTop w:val="0"/>
          <w:marBottom w:val="0"/>
          <w:divBdr>
            <w:top w:val="none" w:sz="0" w:space="0" w:color="auto"/>
            <w:left w:val="none" w:sz="0" w:space="0" w:color="auto"/>
            <w:bottom w:val="none" w:sz="0" w:space="0" w:color="auto"/>
            <w:right w:val="none" w:sz="0" w:space="0" w:color="auto"/>
          </w:divBdr>
        </w:div>
        <w:div w:id="1694527254">
          <w:marLeft w:val="0"/>
          <w:marRight w:val="0"/>
          <w:marTop w:val="0"/>
          <w:marBottom w:val="0"/>
          <w:divBdr>
            <w:top w:val="none" w:sz="0" w:space="0" w:color="auto"/>
            <w:left w:val="none" w:sz="0" w:space="0" w:color="auto"/>
            <w:bottom w:val="none" w:sz="0" w:space="0" w:color="auto"/>
            <w:right w:val="none" w:sz="0" w:space="0" w:color="auto"/>
          </w:divBdr>
        </w:div>
        <w:div w:id="1188173778">
          <w:marLeft w:val="0"/>
          <w:marRight w:val="0"/>
          <w:marTop w:val="0"/>
          <w:marBottom w:val="0"/>
          <w:divBdr>
            <w:top w:val="none" w:sz="0" w:space="0" w:color="auto"/>
            <w:left w:val="none" w:sz="0" w:space="0" w:color="auto"/>
            <w:bottom w:val="none" w:sz="0" w:space="0" w:color="auto"/>
            <w:right w:val="none" w:sz="0" w:space="0" w:color="auto"/>
          </w:divBdr>
        </w:div>
        <w:div w:id="1527057302">
          <w:marLeft w:val="0"/>
          <w:marRight w:val="0"/>
          <w:marTop w:val="0"/>
          <w:marBottom w:val="0"/>
          <w:divBdr>
            <w:top w:val="none" w:sz="0" w:space="0" w:color="auto"/>
            <w:left w:val="none" w:sz="0" w:space="0" w:color="auto"/>
            <w:bottom w:val="none" w:sz="0" w:space="0" w:color="auto"/>
            <w:right w:val="none" w:sz="0" w:space="0" w:color="auto"/>
          </w:divBdr>
        </w:div>
        <w:div w:id="340552749">
          <w:marLeft w:val="0"/>
          <w:marRight w:val="0"/>
          <w:marTop w:val="0"/>
          <w:marBottom w:val="0"/>
          <w:divBdr>
            <w:top w:val="none" w:sz="0" w:space="0" w:color="auto"/>
            <w:left w:val="none" w:sz="0" w:space="0" w:color="auto"/>
            <w:bottom w:val="none" w:sz="0" w:space="0" w:color="auto"/>
            <w:right w:val="none" w:sz="0" w:space="0" w:color="auto"/>
          </w:divBdr>
        </w:div>
        <w:div w:id="589200335">
          <w:marLeft w:val="0"/>
          <w:marRight w:val="0"/>
          <w:marTop w:val="0"/>
          <w:marBottom w:val="0"/>
          <w:divBdr>
            <w:top w:val="none" w:sz="0" w:space="0" w:color="auto"/>
            <w:left w:val="none" w:sz="0" w:space="0" w:color="auto"/>
            <w:bottom w:val="none" w:sz="0" w:space="0" w:color="auto"/>
            <w:right w:val="none" w:sz="0" w:space="0" w:color="auto"/>
          </w:divBdr>
        </w:div>
        <w:div w:id="1725061186">
          <w:marLeft w:val="0"/>
          <w:marRight w:val="0"/>
          <w:marTop w:val="0"/>
          <w:marBottom w:val="0"/>
          <w:divBdr>
            <w:top w:val="none" w:sz="0" w:space="0" w:color="auto"/>
            <w:left w:val="none" w:sz="0" w:space="0" w:color="auto"/>
            <w:bottom w:val="none" w:sz="0" w:space="0" w:color="auto"/>
            <w:right w:val="none" w:sz="0" w:space="0" w:color="auto"/>
          </w:divBdr>
        </w:div>
        <w:div w:id="243226482">
          <w:marLeft w:val="0"/>
          <w:marRight w:val="0"/>
          <w:marTop w:val="0"/>
          <w:marBottom w:val="0"/>
          <w:divBdr>
            <w:top w:val="none" w:sz="0" w:space="0" w:color="auto"/>
            <w:left w:val="none" w:sz="0" w:space="0" w:color="auto"/>
            <w:bottom w:val="none" w:sz="0" w:space="0" w:color="auto"/>
            <w:right w:val="none" w:sz="0" w:space="0" w:color="auto"/>
          </w:divBdr>
        </w:div>
        <w:div w:id="1328316017">
          <w:marLeft w:val="0"/>
          <w:marRight w:val="0"/>
          <w:marTop w:val="0"/>
          <w:marBottom w:val="0"/>
          <w:divBdr>
            <w:top w:val="none" w:sz="0" w:space="0" w:color="auto"/>
            <w:left w:val="none" w:sz="0" w:space="0" w:color="auto"/>
            <w:bottom w:val="none" w:sz="0" w:space="0" w:color="auto"/>
            <w:right w:val="none" w:sz="0" w:space="0" w:color="auto"/>
          </w:divBdr>
        </w:div>
        <w:div w:id="1936014981">
          <w:marLeft w:val="0"/>
          <w:marRight w:val="0"/>
          <w:marTop w:val="0"/>
          <w:marBottom w:val="0"/>
          <w:divBdr>
            <w:top w:val="none" w:sz="0" w:space="0" w:color="auto"/>
            <w:left w:val="none" w:sz="0" w:space="0" w:color="auto"/>
            <w:bottom w:val="none" w:sz="0" w:space="0" w:color="auto"/>
            <w:right w:val="none" w:sz="0" w:space="0" w:color="auto"/>
          </w:divBdr>
        </w:div>
        <w:div w:id="110636898">
          <w:marLeft w:val="0"/>
          <w:marRight w:val="0"/>
          <w:marTop w:val="0"/>
          <w:marBottom w:val="0"/>
          <w:divBdr>
            <w:top w:val="none" w:sz="0" w:space="0" w:color="auto"/>
            <w:left w:val="none" w:sz="0" w:space="0" w:color="auto"/>
            <w:bottom w:val="none" w:sz="0" w:space="0" w:color="auto"/>
            <w:right w:val="none" w:sz="0" w:space="0" w:color="auto"/>
          </w:divBdr>
        </w:div>
        <w:div w:id="1763262259">
          <w:marLeft w:val="0"/>
          <w:marRight w:val="0"/>
          <w:marTop w:val="0"/>
          <w:marBottom w:val="0"/>
          <w:divBdr>
            <w:top w:val="none" w:sz="0" w:space="0" w:color="auto"/>
            <w:left w:val="none" w:sz="0" w:space="0" w:color="auto"/>
            <w:bottom w:val="none" w:sz="0" w:space="0" w:color="auto"/>
            <w:right w:val="none" w:sz="0" w:space="0" w:color="auto"/>
          </w:divBdr>
        </w:div>
        <w:div w:id="460538613">
          <w:marLeft w:val="0"/>
          <w:marRight w:val="0"/>
          <w:marTop w:val="0"/>
          <w:marBottom w:val="0"/>
          <w:divBdr>
            <w:top w:val="none" w:sz="0" w:space="0" w:color="auto"/>
            <w:left w:val="none" w:sz="0" w:space="0" w:color="auto"/>
            <w:bottom w:val="none" w:sz="0" w:space="0" w:color="auto"/>
            <w:right w:val="none" w:sz="0" w:space="0" w:color="auto"/>
          </w:divBdr>
        </w:div>
        <w:div w:id="1432818822">
          <w:marLeft w:val="0"/>
          <w:marRight w:val="0"/>
          <w:marTop w:val="0"/>
          <w:marBottom w:val="0"/>
          <w:divBdr>
            <w:top w:val="none" w:sz="0" w:space="0" w:color="auto"/>
            <w:left w:val="none" w:sz="0" w:space="0" w:color="auto"/>
            <w:bottom w:val="none" w:sz="0" w:space="0" w:color="auto"/>
            <w:right w:val="none" w:sz="0" w:space="0" w:color="auto"/>
          </w:divBdr>
        </w:div>
        <w:div w:id="1432583636">
          <w:marLeft w:val="0"/>
          <w:marRight w:val="0"/>
          <w:marTop w:val="0"/>
          <w:marBottom w:val="0"/>
          <w:divBdr>
            <w:top w:val="none" w:sz="0" w:space="0" w:color="auto"/>
            <w:left w:val="none" w:sz="0" w:space="0" w:color="auto"/>
            <w:bottom w:val="none" w:sz="0" w:space="0" w:color="auto"/>
            <w:right w:val="none" w:sz="0" w:space="0" w:color="auto"/>
          </w:divBdr>
        </w:div>
        <w:div w:id="1659141899">
          <w:marLeft w:val="0"/>
          <w:marRight w:val="0"/>
          <w:marTop w:val="0"/>
          <w:marBottom w:val="0"/>
          <w:divBdr>
            <w:top w:val="none" w:sz="0" w:space="0" w:color="auto"/>
            <w:left w:val="none" w:sz="0" w:space="0" w:color="auto"/>
            <w:bottom w:val="none" w:sz="0" w:space="0" w:color="auto"/>
            <w:right w:val="none" w:sz="0" w:space="0" w:color="auto"/>
          </w:divBdr>
        </w:div>
        <w:div w:id="114063919">
          <w:marLeft w:val="0"/>
          <w:marRight w:val="0"/>
          <w:marTop w:val="0"/>
          <w:marBottom w:val="0"/>
          <w:divBdr>
            <w:top w:val="none" w:sz="0" w:space="0" w:color="auto"/>
            <w:left w:val="none" w:sz="0" w:space="0" w:color="auto"/>
            <w:bottom w:val="none" w:sz="0" w:space="0" w:color="auto"/>
            <w:right w:val="none" w:sz="0" w:space="0" w:color="auto"/>
          </w:divBdr>
        </w:div>
        <w:div w:id="2103984377">
          <w:marLeft w:val="0"/>
          <w:marRight w:val="0"/>
          <w:marTop w:val="0"/>
          <w:marBottom w:val="0"/>
          <w:divBdr>
            <w:top w:val="none" w:sz="0" w:space="0" w:color="auto"/>
            <w:left w:val="none" w:sz="0" w:space="0" w:color="auto"/>
            <w:bottom w:val="none" w:sz="0" w:space="0" w:color="auto"/>
            <w:right w:val="none" w:sz="0" w:space="0" w:color="auto"/>
          </w:divBdr>
        </w:div>
        <w:div w:id="1007757501">
          <w:marLeft w:val="0"/>
          <w:marRight w:val="0"/>
          <w:marTop w:val="0"/>
          <w:marBottom w:val="0"/>
          <w:divBdr>
            <w:top w:val="none" w:sz="0" w:space="0" w:color="auto"/>
            <w:left w:val="none" w:sz="0" w:space="0" w:color="auto"/>
            <w:bottom w:val="none" w:sz="0" w:space="0" w:color="auto"/>
            <w:right w:val="none" w:sz="0" w:space="0" w:color="auto"/>
          </w:divBdr>
        </w:div>
        <w:div w:id="2110664247">
          <w:marLeft w:val="0"/>
          <w:marRight w:val="0"/>
          <w:marTop w:val="0"/>
          <w:marBottom w:val="0"/>
          <w:divBdr>
            <w:top w:val="none" w:sz="0" w:space="0" w:color="auto"/>
            <w:left w:val="none" w:sz="0" w:space="0" w:color="auto"/>
            <w:bottom w:val="none" w:sz="0" w:space="0" w:color="auto"/>
            <w:right w:val="none" w:sz="0" w:space="0" w:color="auto"/>
          </w:divBdr>
        </w:div>
        <w:div w:id="388235933">
          <w:marLeft w:val="0"/>
          <w:marRight w:val="0"/>
          <w:marTop w:val="0"/>
          <w:marBottom w:val="0"/>
          <w:divBdr>
            <w:top w:val="none" w:sz="0" w:space="0" w:color="auto"/>
            <w:left w:val="none" w:sz="0" w:space="0" w:color="auto"/>
            <w:bottom w:val="none" w:sz="0" w:space="0" w:color="auto"/>
            <w:right w:val="none" w:sz="0" w:space="0" w:color="auto"/>
          </w:divBdr>
        </w:div>
        <w:div w:id="1332609409">
          <w:marLeft w:val="0"/>
          <w:marRight w:val="0"/>
          <w:marTop w:val="0"/>
          <w:marBottom w:val="0"/>
          <w:divBdr>
            <w:top w:val="none" w:sz="0" w:space="0" w:color="auto"/>
            <w:left w:val="none" w:sz="0" w:space="0" w:color="auto"/>
            <w:bottom w:val="none" w:sz="0" w:space="0" w:color="auto"/>
            <w:right w:val="none" w:sz="0" w:space="0" w:color="auto"/>
          </w:divBdr>
        </w:div>
        <w:div w:id="705451466">
          <w:marLeft w:val="0"/>
          <w:marRight w:val="0"/>
          <w:marTop w:val="0"/>
          <w:marBottom w:val="0"/>
          <w:divBdr>
            <w:top w:val="none" w:sz="0" w:space="0" w:color="auto"/>
            <w:left w:val="none" w:sz="0" w:space="0" w:color="auto"/>
            <w:bottom w:val="none" w:sz="0" w:space="0" w:color="auto"/>
            <w:right w:val="none" w:sz="0" w:space="0" w:color="auto"/>
          </w:divBdr>
        </w:div>
        <w:div w:id="1081948584">
          <w:marLeft w:val="0"/>
          <w:marRight w:val="0"/>
          <w:marTop w:val="0"/>
          <w:marBottom w:val="0"/>
          <w:divBdr>
            <w:top w:val="none" w:sz="0" w:space="0" w:color="auto"/>
            <w:left w:val="none" w:sz="0" w:space="0" w:color="auto"/>
            <w:bottom w:val="none" w:sz="0" w:space="0" w:color="auto"/>
            <w:right w:val="none" w:sz="0" w:space="0" w:color="auto"/>
          </w:divBdr>
        </w:div>
        <w:div w:id="2039039249">
          <w:marLeft w:val="0"/>
          <w:marRight w:val="0"/>
          <w:marTop w:val="0"/>
          <w:marBottom w:val="0"/>
          <w:divBdr>
            <w:top w:val="none" w:sz="0" w:space="0" w:color="auto"/>
            <w:left w:val="none" w:sz="0" w:space="0" w:color="auto"/>
            <w:bottom w:val="none" w:sz="0" w:space="0" w:color="auto"/>
            <w:right w:val="none" w:sz="0" w:space="0" w:color="auto"/>
          </w:divBdr>
        </w:div>
        <w:div w:id="1284995379">
          <w:marLeft w:val="0"/>
          <w:marRight w:val="0"/>
          <w:marTop w:val="0"/>
          <w:marBottom w:val="0"/>
          <w:divBdr>
            <w:top w:val="none" w:sz="0" w:space="0" w:color="auto"/>
            <w:left w:val="none" w:sz="0" w:space="0" w:color="auto"/>
            <w:bottom w:val="none" w:sz="0" w:space="0" w:color="auto"/>
            <w:right w:val="none" w:sz="0" w:space="0" w:color="auto"/>
          </w:divBdr>
        </w:div>
        <w:div w:id="882985182">
          <w:marLeft w:val="0"/>
          <w:marRight w:val="0"/>
          <w:marTop w:val="0"/>
          <w:marBottom w:val="0"/>
          <w:divBdr>
            <w:top w:val="none" w:sz="0" w:space="0" w:color="auto"/>
            <w:left w:val="none" w:sz="0" w:space="0" w:color="auto"/>
            <w:bottom w:val="none" w:sz="0" w:space="0" w:color="auto"/>
            <w:right w:val="none" w:sz="0" w:space="0" w:color="auto"/>
          </w:divBdr>
        </w:div>
        <w:div w:id="493297952">
          <w:marLeft w:val="0"/>
          <w:marRight w:val="0"/>
          <w:marTop w:val="0"/>
          <w:marBottom w:val="0"/>
          <w:divBdr>
            <w:top w:val="none" w:sz="0" w:space="0" w:color="auto"/>
            <w:left w:val="none" w:sz="0" w:space="0" w:color="auto"/>
            <w:bottom w:val="none" w:sz="0" w:space="0" w:color="auto"/>
            <w:right w:val="none" w:sz="0" w:space="0" w:color="auto"/>
          </w:divBdr>
        </w:div>
        <w:div w:id="1507136525">
          <w:marLeft w:val="0"/>
          <w:marRight w:val="0"/>
          <w:marTop w:val="0"/>
          <w:marBottom w:val="0"/>
          <w:divBdr>
            <w:top w:val="none" w:sz="0" w:space="0" w:color="auto"/>
            <w:left w:val="none" w:sz="0" w:space="0" w:color="auto"/>
            <w:bottom w:val="none" w:sz="0" w:space="0" w:color="auto"/>
            <w:right w:val="none" w:sz="0" w:space="0" w:color="auto"/>
          </w:divBdr>
        </w:div>
        <w:div w:id="1177963041">
          <w:marLeft w:val="0"/>
          <w:marRight w:val="0"/>
          <w:marTop w:val="0"/>
          <w:marBottom w:val="0"/>
          <w:divBdr>
            <w:top w:val="none" w:sz="0" w:space="0" w:color="auto"/>
            <w:left w:val="none" w:sz="0" w:space="0" w:color="auto"/>
            <w:bottom w:val="none" w:sz="0" w:space="0" w:color="auto"/>
            <w:right w:val="none" w:sz="0" w:space="0" w:color="auto"/>
          </w:divBdr>
        </w:div>
        <w:div w:id="81344274">
          <w:marLeft w:val="0"/>
          <w:marRight w:val="0"/>
          <w:marTop w:val="0"/>
          <w:marBottom w:val="0"/>
          <w:divBdr>
            <w:top w:val="none" w:sz="0" w:space="0" w:color="auto"/>
            <w:left w:val="none" w:sz="0" w:space="0" w:color="auto"/>
            <w:bottom w:val="none" w:sz="0" w:space="0" w:color="auto"/>
            <w:right w:val="none" w:sz="0" w:space="0" w:color="auto"/>
          </w:divBdr>
        </w:div>
        <w:div w:id="1489975685">
          <w:marLeft w:val="0"/>
          <w:marRight w:val="0"/>
          <w:marTop w:val="0"/>
          <w:marBottom w:val="0"/>
          <w:divBdr>
            <w:top w:val="none" w:sz="0" w:space="0" w:color="auto"/>
            <w:left w:val="none" w:sz="0" w:space="0" w:color="auto"/>
            <w:bottom w:val="none" w:sz="0" w:space="0" w:color="auto"/>
            <w:right w:val="none" w:sz="0" w:space="0" w:color="auto"/>
          </w:divBdr>
        </w:div>
        <w:div w:id="1148352787">
          <w:marLeft w:val="0"/>
          <w:marRight w:val="0"/>
          <w:marTop w:val="0"/>
          <w:marBottom w:val="0"/>
          <w:divBdr>
            <w:top w:val="none" w:sz="0" w:space="0" w:color="auto"/>
            <w:left w:val="none" w:sz="0" w:space="0" w:color="auto"/>
            <w:bottom w:val="none" w:sz="0" w:space="0" w:color="auto"/>
            <w:right w:val="none" w:sz="0" w:space="0" w:color="auto"/>
          </w:divBdr>
        </w:div>
        <w:div w:id="1864974903">
          <w:marLeft w:val="0"/>
          <w:marRight w:val="0"/>
          <w:marTop w:val="0"/>
          <w:marBottom w:val="0"/>
          <w:divBdr>
            <w:top w:val="none" w:sz="0" w:space="0" w:color="auto"/>
            <w:left w:val="none" w:sz="0" w:space="0" w:color="auto"/>
            <w:bottom w:val="none" w:sz="0" w:space="0" w:color="auto"/>
            <w:right w:val="none" w:sz="0" w:space="0" w:color="auto"/>
          </w:divBdr>
        </w:div>
        <w:div w:id="1235118818">
          <w:marLeft w:val="0"/>
          <w:marRight w:val="0"/>
          <w:marTop w:val="0"/>
          <w:marBottom w:val="0"/>
          <w:divBdr>
            <w:top w:val="none" w:sz="0" w:space="0" w:color="auto"/>
            <w:left w:val="none" w:sz="0" w:space="0" w:color="auto"/>
            <w:bottom w:val="none" w:sz="0" w:space="0" w:color="auto"/>
            <w:right w:val="none" w:sz="0" w:space="0" w:color="auto"/>
          </w:divBdr>
        </w:div>
        <w:div w:id="200095101">
          <w:marLeft w:val="0"/>
          <w:marRight w:val="0"/>
          <w:marTop w:val="0"/>
          <w:marBottom w:val="0"/>
          <w:divBdr>
            <w:top w:val="none" w:sz="0" w:space="0" w:color="auto"/>
            <w:left w:val="none" w:sz="0" w:space="0" w:color="auto"/>
            <w:bottom w:val="none" w:sz="0" w:space="0" w:color="auto"/>
            <w:right w:val="none" w:sz="0" w:space="0" w:color="auto"/>
          </w:divBdr>
        </w:div>
        <w:div w:id="644046940">
          <w:marLeft w:val="0"/>
          <w:marRight w:val="0"/>
          <w:marTop w:val="0"/>
          <w:marBottom w:val="0"/>
          <w:divBdr>
            <w:top w:val="none" w:sz="0" w:space="0" w:color="auto"/>
            <w:left w:val="none" w:sz="0" w:space="0" w:color="auto"/>
            <w:bottom w:val="none" w:sz="0" w:space="0" w:color="auto"/>
            <w:right w:val="none" w:sz="0" w:space="0" w:color="auto"/>
          </w:divBdr>
        </w:div>
        <w:div w:id="1444497172">
          <w:marLeft w:val="0"/>
          <w:marRight w:val="0"/>
          <w:marTop w:val="0"/>
          <w:marBottom w:val="0"/>
          <w:divBdr>
            <w:top w:val="none" w:sz="0" w:space="0" w:color="auto"/>
            <w:left w:val="none" w:sz="0" w:space="0" w:color="auto"/>
            <w:bottom w:val="none" w:sz="0" w:space="0" w:color="auto"/>
            <w:right w:val="none" w:sz="0" w:space="0" w:color="auto"/>
          </w:divBdr>
        </w:div>
        <w:div w:id="1657875441">
          <w:marLeft w:val="0"/>
          <w:marRight w:val="0"/>
          <w:marTop w:val="0"/>
          <w:marBottom w:val="0"/>
          <w:divBdr>
            <w:top w:val="none" w:sz="0" w:space="0" w:color="auto"/>
            <w:left w:val="none" w:sz="0" w:space="0" w:color="auto"/>
            <w:bottom w:val="none" w:sz="0" w:space="0" w:color="auto"/>
            <w:right w:val="none" w:sz="0" w:space="0" w:color="auto"/>
          </w:divBdr>
        </w:div>
        <w:div w:id="1123310909">
          <w:marLeft w:val="0"/>
          <w:marRight w:val="0"/>
          <w:marTop w:val="0"/>
          <w:marBottom w:val="0"/>
          <w:divBdr>
            <w:top w:val="none" w:sz="0" w:space="0" w:color="auto"/>
            <w:left w:val="none" w:sz="0" w:space="0" w:color="auto"/>
            <w:bottom w:val="none" w:sz="0" w:space="0" w:color="auto"/>
            <w:right w:val="none" w:sz="0" w:space="0" w:color="auto"/>
          </w:divBdr>
        </w:div>
        <w:div w:id="362949968">
          <w:marLeft w:val="0"/>
          <w:marRight w:val="0"/>
          <w:marTop w:val="0"/>
          <w:marBottom w:val="0"/>
          <w:divBdr>
            <w:top w:val="none" w:sz="0" w:space="0" w:color="auto"/>
            <w:left w:val="none" w:sz="0" w:space="0" w:color="auto"/>
            <w:bottom w:val="none" w:sz="0" w:space="0" w:color="auto"/>
            <w:right w:val="none" w:sz="0" w:space="0" w:color="auto"/>
          </w:divBdr>
        </w:div>
        <w:div w:id="1614442219">
          <w:marLeft w:val="0"/>
          <w:marRight w:val="0"/>
          <w:marTop w:val="0"/>
          <w:marBottom w:val="0"/>
          <w:divBdr>
            <w:top w:val="none" w:sz="0" w:space="0" w:color="auto"/>
            <w:left w:val="none" w:sz="0" w:space="0" w:color="auto"/>
            <w:bottom w:val="none" w:sz="0" w:space="0" w:color="auto"/>
            <w:right w:val="none" w:sz="0" w:space="0" w:color="auto"/>
          </w:divBdr>
        </w:div>
        <w:div w:id="1350372366">
          <w:marLeft w:val="0"/>
          <w:marRight w:val="0"/>
          <w:marTop w:val="0"/>
          <w:marBottom w:val="0"/>
          <w:divBdr>
            <w:top w:val="none" w:sz="0" w:space="0" w:color="auto"/>
            <w:left w:val="none" w:sz="0" w:space="0" w:color="auto"/>
            <w:bottom w:val="none" w:sz="0" w:space="0" w:color="auto"/>
            <w:right w:val="none" w:sz="0" w:space="0" w:color="auto"/>
          </w:divBdr>
        </w:div>
        <w:div w:id="23750125">
          <w:marLeft w:val="0"/>
          <w:marRight w:val="0"/>
          <w:marTop w:val="0"/>
          <w:marBottom w:val="0"/>
          <w:divBdr>
            <w:top w:val="none" w:sz="0" w:space="0" w:color="auto"/>
            <w:left w:val="none" w:sz="0" w:space="0" w:color="auto"/>
            <w:bottom w:val="none" w:sz="0" w:space="0" w:color="auto"/>
            <w:right w:val="none" w:sz="0" w:space="0" w:color="auto"/>
          </w:divBdr>
        </w:div>
        <w:div w:id="1346438136">
          <w:marLeft w:val="0"/>
          <w:marRight w:val="0"/>
          <w:marTop w:val="0"/>
          <w:marBottom w:val="0"/>
          <w:divBdr>
            <w:top w:val="none" w:sz="0" w:space="0" w:color="auto"/>
            <w:left w:val="none" w:sz="0" w:space="0" w:color="auto"/>
            <w:bottom w:val="none" w:sz="0" w:space="0" w:color="auto"/>
            <w:right w:val="none" w:sz="0" w:space="0" w:color="auto"/>
          </w:divBdr>
        </w:div>
        <w:div w:id="1032607775">
          <w:marLeft w:val="0"/>
          <w:marRight w:val="0"/>
          <w:marTop w:val="0"/>
          <w:marBottom w:val="0"/>
          <w:divBdr>
            <w:top w:val="none" w:sz="0" w:space="0" w:color="auto"/>
            <w:left w:val="none" w:sz="0" w:space="0" w:color="auto"/>
            <w:bottom w:val="none" w:sz="0" w:space="0" w:color="auto"/>
            <w:right w:val="none" w:sz="0" w:space="0" w:color="auto"/>
          </w:divBdr>
        </w:div>
        <w:div w:id="751659439">
          <w:marLeft w:val="0"/>
          <w:marRight w:val="0"/>
          <w:marTop w:val="0"/>
          <w:marBottom w:val="0"/>
          <w:divBdr>
            <w:top w:val="none" w:sz="0" w:space="0" w:color="auto"/>
            <w:left w:val="none" w:sz="0" w:space="0" w:color="auto"/>
            <w:bottom w:val="none" w:sz="0" w:space="0" w:color="auto"/>
            <w:right w:val="none" w:sz="0" w:space="0" w:color="auto"/>
          </w:divBdr>
        </w:div>
        <w:div w:id="17969361">
          <w:marLeft w:val="0"/>
          <w:marRight w:val="0"/>
          <w:marTop w:val="0"/>
          <w:marBottom w:val="0"/>
          <w:divBdr>
            <w:top w:val="none" w:sz="0" w:space="0" w:color="auto"/>
            <w:left w:val="none" w:sz="0" w:space="0" w:color="auto"/>
            <w:bottom w:val="none" w:sz="0" w:space="0" w:color="auto"/>
            <w:right w:val="none" w:sz="0" w:space="0" w:color="auto"/>
          </w:divBdr>
        </w:div>
        <w:div w:id="1293243689">
          <w:marLeft w:val="0"/>
          <w:marRight w:val="0"/>
          <w:marTop w:val="0"/>
          <w:marBottom w:val="0"/>
          <w:divBdr>
            <w:top w:val="none" w:sz="0" w:space="0" w:color="auto"/>
            <w:left w:val="none" w:sz="0" w:space="0" w:color="auto"/>
            <w:bottom w:val="none" w:sz="0" w:space="0" w:color="auto"/>
            <w:right w:val="none" w:sz="0" w:space="0" w:color="auto"/>
          </w:divBdr>
        </w:div>
        <w:div w:id="711267033">
          <w:marLeft w:val="0"/>
          <w:marRight w:val="0"/>
          <w:marTop w:val="0"/>
          <w:marBottom w:val="0"/>
          <w:divBdr>
            <w:top w:val="none" w:sz="0" w:space="0" w:color="auto"/>
            <w:left w:val="none" w:sz="0" w:space="0" w:color="auto"/>
            <w:bottom w:val="none" w:sz="0" w:space="0" w:color="auto"/>
            <w:right w:val="none" w:sz="0" w:space="0" w:color="auto"/>
          </w:divBdr>
        </w:div>
        <w:div w:id="506791735">
          <w:marLeft w:val="0"/>
          <w:marRight w:val="0"/>
          <w:marTop w:val="0"/>
          <w:marBottom w:val="0"/>
          <w:divBdr>
            <w:top w:val="none" w:sz="0" w:space="0" w:color="auto"/>
            <w:left w:val="none" w:sz="0" w:space="0" w:color="auto"/>
            <w:bottom w:val="none" w:sz="0" w:space="0" w:color="auto"/>
            <w:right w:val="none" w:sz="0" w:space="0" w:color="auto"/>
          </w:divBdr>
        </w:div>
        <w:div w:id="1386757600">
          <w:marLeft w:val="0"/>
          <w:marRight w:val="0"/>
          <w:marTop w:val="0"/>
          <w:marBottom w:val="0"/>
          <w:divBdr>
            <w:top w:val="none" w:sz="0" w:space="0" w:color="auto"/>
            <w:left w:val="none" w:sz="0" w:space="0" w:color="auto"/>
            <w:bottom w:val="none" w:sz="0" w:space="0" w:color="auto"/>
            <w:right w:val="none" w:sz="0" w:space="0" w:color="auto"/>
          </w:divBdr>
        </w:div>
        <w:div w:id="1108043083">
          <w:marLeft w:val="0"/>
          <w:marRight w:val="0"/>
          <w:marTop w:val="0"/>
          <w:marBottom w:val="0"/>
          <w:divBdr>
            <w:top w:val="none" w:sz="0" w:space="0" w:color="auto"/>
            <w:left w:val="none" w:sz="0" w:space="0" w:color="auto"/>
            <w:bottom w:val="none" w:sz="0" w:space="0" w:color="auto"/>
            <w:right w:val="none" w:sz="0" w:space="0" w:color="auto"/>
          </w:divBdr>
        </w:div>
        <w:div w:id="462234699">
          <w:marLeft w:val="0"/>
          <w:marRight w:val="0"/>
          <w:marTop w:val="0"/>
          <w:marBottom w:val="0"/>
          <w:divBdr>
            <w:top w:val="none" w:sz="0" w:space="0" w:color="auto"/>
            <w:left w:val="none" w:sz="0" w:space="0" w:color="auto"/>
            <w:bottom w:val="none" w:sz="0" w:space="0" w:color="auto"/>
            <w:right w:val="none" w:sz="0" w:space="0" w:color="auto"/>
          </w:divBdr>
        </w:div>
        <w:div w:id="1840080377">
          <w:marLeft w:val="0"/>
          <w:marRight w:val="0"/>
          <w:marTop w:val="0"/>
          <w:marBottom w:val="0"/>
          <w:divBdr>
            <w:top w:val="none" w:sz="0" w:space="0" w:color="auto"/>
            <w:left w:val="none" w:sz="0" w:space="0" w:color="auto"/>
            <w:bottom w:val="none" w:sz="0" w:space="0" w:color="auto"/>
            <w:right w:val="none" w:sz="0" w:space="0" w:color="auto"/>
          </w:divBdr>
        </w:div>
        <w:div w:id="545066941">
          <w:marLeft w:val="0"/>
          <w:marRight w:val="0"/>
          <w:marTop w:val="0"/>
          <w:marBottom w:val="0"/>
          <w:divBdr>
            <w:top w:val="none" w:sz="0" w:space="0" w:color="auto"/>
            <w:left w:val="none" w:sz="0" w:space="0" w:color="auto"/>
            <w:bottom w:val="none" w:sz="0" w:space="0" w:color="auto"/>
            <w:right w:val="none" w:sz="0" w:space="0" w:color="auto"/>
          </w:divBdr>
        </w:div>
        <w:div w:id="1098913176">
          <w:marLeft w:val="0"/>
          <w:marRight w:val="0"/>
          <w:marTop w:val="0"/>
          <w:marBottom w:val="0"/>
          <w:divBdr>
            <w:top w:val="none" w:sz="0" w:space="0" w:color="auto"/>
            <w:left w:val="none" w:sz="0" w:space="0" w:color="auto"/>
            <w:bottom w:val="none" w:sz="0" w:space="0" w:color="auto"/>
            <w:right w:val="none" w:sz="0" w:space="0" w:color="auto"/>
          </w:divBdr>
        </w:div>
        <w:div w:id="1847669770">
          <w:marLeft w:val="0"/>
          <w:marRight w:val="0"/>
          <w:marTop w:val="0"/>
          <w:marBottom w:val="0"/>
          <w:divBdr>
            <w:top w:val="none" w:sz="0" w:space="0" w:color="auto"/>
            <w:left w:val="none" w:sz="0" w:space="0" w:color="auto"/>
            <w:bottom w:val="none" w:sz="0" w:space="0" w:color="auto"/>
            <w:right w:val="none" w:sz="0" w:space="0" w:color="auto"/>
          </w:divBdr>
        </w:div>
        <w:div w:id="1800372155">
          <w:marLeft w:val="0"/>
          <w:marRight w:val="0"/>
          <w:marTop w:val="0"/>
          <w:marBottom w:val="0"/>
          <w:divBdr>
            <w:top w:val="none" w:sz="0" w:space="0" w:color="auto"/>
            <w:left w:val="none" w:sz="0" w:space="0" w:color="auto"/>
            <w:bottom w:val="none" w:sz="0" w:space="0" w:color="auto"/>
            <w:right w:val="none" w:sz="0" w:space="0" w:color="auto"/>
          </w:divBdr>
        </w:div>
        <w:div w:id="1742830159">
          <w:marLeft w:val="0"/>
          <w:marRight w:val="0"/>
          <w:marTop w:val="0"/>
          <w:marBottom w:val="0"/>
          <w:divBdr>
            <w:top w:val="none" w:sz="0" w:space="0" w:color="auto"/>
            <w:left w:val="none" w:sz="0" w:space="0" w:color="auto"/>
            <w:bottom w:val="none" w:sz="0" w:space="0" w:color="auto"/>
            <w:right w:val="none" w:sz="0" w:space="0" w:color="auto"/>
          </w:divBdr>
        </w:div>
        <w:div w:id="1599557380">
          <w:marLeft w:val="0"/>
          <w:marRight w:val="0"/>
          <w:marTop w:val="0"/>
          <w:marBottom w:val="0"/>
          <w:divBdr>
            <w:top w:val="none" w:sz="0" w:space="0" w:color="auto"/>
            <w:left w:val="none" w:sz="0" w:space="0" w:color="auto"/>
            <w:bottom w:val="none" w:sz="0" w:space="0" w:color="auto"/>
            <w:right w:val="none" w:sz="0" w:space="0" w:color="auto"/>
          </w:divBdr>
        </w:div>
        <w:div w:id="1905556827">
          <w:marLeft w:val="0"/>
          <w:marRight w:val="0"/>
          <w:marTop w:val="0"/>
          <w:marBottom w:val="0"/>
          <w:divBdr>
            <w:top w:val="none" w:sz="0" w:space="0" w:color="auto"/>
            <w:left w:val="none" w:sz="0" w:space="0" w:color="auto"/>
            <w:bottom w:val="none" w:sz="0" w:space="0" w:color="auto"/>
            <w:right w:val="none" w:sz="0" w:space="0" w:color="auto"/>
          </w:divBdr>
        </w:div>
        <w:div w:id="731463694">
          <w:marLeft w:val="0"/>
          <w:marRight w:val="0"/>
          <w:marTop w:val="0"/>
          <w:marBottom w:val="0"/>
          <w:divBdr>
            <w:top w:val="none" w:sz="0" w:space="0" w:color="auto"/>
            <w:left w:val="none" w:sz="0" w:space="0" w:color="auto"/>
            <w:bottom w:val="none" w:sz="0" w:space="0" w:color="auto"/>
            <w:right w:val="none" w:sz="0" w:space="0" w:color="auto"/>
          </w:divBdr>
        </w:div>
        <w:div w:id="1688288047">
          <w:marLeft w:val="0"/>
          <w:marRight w:val="0"/>
          <w:marTop w:val="0"/>
          <w:marBottom w:val="0"/>
          <w:divBdr>
            <w:top w:val="none" w:sz="0" w:space="0" w:color="auto"/>
            <w:left w:val="none" w:sz="0" w:space="0" w:color="auto"/>
            <w:bottom w:val="none" w:sz="0" w:space="0" w:color="auto"/>
            <w:right w:val="none" w:sz="0" w:space="0" w:color="auto"/>
          </w:divBdr>
        </w:div>
        <w:div w:id="499590023">
          <w:marLeft w:val="0"/>
          <w:marRight w:val="0"/>
          <w:marTop w:val="0"/>
          <w:marBottom w:val="0"/>
          <w:divBdr>
            <w:top w:val="none" w:sz="0" w:space="0" w:color="auto"/>
            <w:left w:val="none" w:sz="0" w:space="0" w:color="auto"/>
            <w:bottom w:val="none" w:sz="0" w:space="0" w:color="auto"/>
            <w:right w:val="none" w:sz="0" w:space="0" w:color="auto"/>
          </w:divBdr>
        </w:div>
        <w:div w:id="2126003612">
          <w:marLeft w:val="0"/>
          <w:marRight w:val="0"/>
          <w:marTop w:val="0"/>
          <w:marBottom w:val="0"/>
          <w:divBdr>
            <w:top w:val="none" w:sz="0" w:space="0" w:color="auto"/>
            <w:left w:val="none" w:sz="0" w:space="0" w:color="auto"/>
            <w:bottom w:val="none" w:sz="0" w:space="0" w:color="auto"/>
            <w:right w:val="none" w:sz="0" w:space="0" w:color="auto"/>
          </w:divBdr>
        </w:div>
        <w:div w:id="509371159">
          <w:marLeft w:val="0"/>
          <w:marRight w:val="0"/>
          <w:marTop w:val="0"/>
          <w:marBottom w:val="0"/>
          <w:divBdr>
            <w:top w:val="none" w:sz="0" w:space="0" w:color="auto"/>
            <w:left w:val="none" w:sz="0" w:space="0" w:color="auto"/>
            <w:bottom w:val="none" w:sz="0" w:space="0" w:color="auto"/>
            <w:right w:val="none" w:sz="0" w:space="0" w:color="auto"/>
          </w:divBdr>
        </w:div>
        <w:div w:id="493298294">
          <w:marLeft w:val="0"/>
          <w:marRight w:val="0"/>
          <w:marTop w:val="0"/>
          <w:marBottom w:val="0"/>
          <w:divBdr>
            <w:top w:val="none" w:sz="0" w:space="0" w:color="auto"/>
            <w:left w:val="none" w:sz="0" w:space="0" w:color="auto"/>
            <w:bottom w:val="none" w:sz="0" w:space="0" w:color="auto"/>
            <w:right w:val="none" w:sz="0" w:space="0" w:color="auto"/>
          </w:divBdr>
        </w:div>
        <w:div w:id="309334125">
          <w:marLeft w:val="0"/>
          <w:marRight w:val="0"/>
          <w:marTop w:val="0"/>
          <w:marBottom w:val="0"/>
          <w:divBdr>
            <w:top w:val="none" w:sz="0" w:space="0" w:color="auto"/>
            <w:left w:val="none" w:sz="0" w:space="0" w:color="auto"/>
            <w:bottom w:val="none" w:sz="0" w:space="0" w:color="auto"/>
            <w:right w:val="none" w:sz="0" w:space="0" w:color="auto"/>
          </w:divBdr>
        </w:div>
        <w:div w:id="1008211700">
          <w:marLeft w:val="0"/>
          <w:marRight w:val="0"/>
          <w:marTop w:val="0"/>
          <w:marBottom w:val="0"/>
          <w:divBdr>
            <w:top w:val="none" w:sz="0" w:space="0" w:color="auto"/>
            <w:left w:val="none" w:sz="0" w:space="0" w:color="auto"/>
            <w:bottom w:val="none" w:sz="0" w:space="0" w:color="auto"/>
            <w:right w:val="none" w:sz="0" w:space="0" w:color="auto"/>
          </w:divBdr>
        </w:div>
        <w:div w:id="590311486">
          <w:marLeft w:val="0"/>
          <w:marRight w:val="0"/>
          <w:marTop w:val="0"/>
          <w:marBottom w:val="0"/>
          <w:divBdr>
            <w:top w:val="none" w:sz="0" w:space="0" w:color="auto"/>
            <w:left w:val="none" w:sz="0" w:space="0" w:color="auto"/>
            <w:bottom w:val="none" w:sz="0" w:space="0" w:color="auto"/>
            <w:right w:val="none" w:sz="0" w:space="0" w:color="auto"/>
          </w:divBdr>
        </w:div>
        <w:div w:id="851643744">
          <w:marLeft w:val="0"/>
          <w:marRight w:val="0"/>
          <w:marTop w:val="0"/>
          <w:marBottom w:val="0"/>
          <w:divBdr>
            <w:top w:val="none" w:sz="0" w:space="0" w:color="auto"/>
            <w:left w:val="none" w:sz="0" w:space="0" w:color="auto"/>
            <w:bottom w:val="none" w:sz="0" w:space="0" w:color="auto"/>
            <w:right w:val="none" w:sz="0" w:space="0" w:color="auto"/>
          </w:divBdr>
        </w:div>
        <w:div w:id="618754924">
          <w:marLeft w:val="0"/>
          <w:marRight w:val="0"/>
          <w:marTop w:val="0"/>
          <w:marBottom w:val="0"/>
          <w:divBdr>
            <w:top w:val="none" w:sz="0" w:space="0" w:color="auto"/>
            <w:left w:val="none" w:sz="0" w:space="0" w:color="auto"/>
            <w:bottom w:val="none" w:sz="0" w:space="0" w:color="auto"/>
            <w:right w:val="none" w:sz="0" w:space="0" w:color="auto"/>
          </w:divBdr>
        </w:div>
        <w:div w:id="623266635">
          <w:marLeft w:val="0"/>
          <w:marRight w:val="0"/>
          <w:marTop w:val="0"/>
          <w:marBottom w:val="0"/>
          <w:divBdr>
            <w:top w:val="none" w:sz="0" w:space="0" w:color="auto"/>
            <w:left w:val="none" w:sz="0" w:space="0" w:color="auto"/>
            <w:bottom w:val="none" w:sz="0" w:space="0" w:color="auto"/>
            <w:right w:val="none" w:sz="0" w:space="0" w:color="auto"/>
          </w:divBdr>
        </w:div>
        <w:div w:id="678964894">
          <w:marLeft w:val="0"/>
          <w:marRight w:val="0"/>
          <w:marTop w:val="0"/>
          <w:marBottom w:val="0"/>
          <w:divBdr>
            <w:top w:val="none" w:sz="0" w:space="0" w:color="auto"/>
            <w:left w:val="none" w:sz="0" w:space="0" w:color="auto"/>
            <w:bottom w:val="none" w:sz="0" w:space="0" w:color="auto"/>
            <w:right w:val="none" w:sz="0" w:space="0" w:color="auto"/>
          </w:divBdr>
        </w:div>
        <w:div w:id="2172826">
          <w:marLeft w:val="0"/>
          <w:marRight w:val="0"/>
          <w:marTop w:val="0"/>
          <w:marBottom w:val="0"/>
          <w:divBdr>
            <w:top w:val="none" w:sz="0" w:space="0" w:color="auto"/>
            <w:left w:val="none" w:sz="0" w:space="0" w:color="auto"/>
            <w:bottom w:val="none" w:sz="0" w:space="0" w:color="auto"/>
            <w:right w:val="none" w:sz="0" w:space="0" w:color="auto"/>
          </w:divBdr>
        </w:div>
        <w:div w:id="1261987102">
          <w:marLeft w:val="0"/>
          <w:marRight w:val="0"/>
          <w:marTop w:val="0"/>
          <w:marBottom w:val="0"/>
          <w:divBdr>
            <w:top w:val="none" w:sz="0" w:space="0" w:color="auto"/>
            <w:left w:val="none" w:sz="0" w:space="0" w:color="auto"/>
            <w:bottom w:val="none" w:sz="0" w:space="0" w:color="auto"/>
            <w:right w:val="none" w:sz="0" w:space="0" w:color="auto"/>
          </w:divBdr>
        </w:div>
        <w:div w:id="1574121876">
          <w:marLeft w:val="0"/>
          <w:marRight w:val="0"/>
          <w:marTop w:val="0"/>
          <w:marBottom w:val="0"/>
          <w:divBdr>
            <w:top w:val="none" w:sz="0" w:space="0" w:color="auto"/>
            <w:left w:val="none" w:sz="0" w:space="0" w:color="auto"/>
            <w:bottom w:val="none" w:sz="0" w:space="0" w:color="auto"/>
            <w:right w:val="none" w:sz="0" w:space="0" w:color="auto"/>
          </w:divBdr>
        </w:div>
        <w:div w:id="603808646">
          <w:marLeft w:val="0"/>
          <w:marRight w:val="0"/>
          <w:marTop w:val="0"/>
          <w:marBottom w:val="0"/>
          <w:divBdr>
            <w:top w:val="none" w:sz="0" w:space="0" w:color="auto"/>
            <w:left w:val="none" w:sz="0" w:space="0" w:color="auto"/>
            <w:bottom w:val="none" w:sz="0" w:space="0" w:color="auto"/>
            <w:right w:val="none" w:sz="0" w:space="0" w:color="auto"/>
          </w:divBdr>
        </w:div>
        <w:div w:id="1001733750">
          <w:marLeft w:val="0"/>
          <w:marRight w:val="0"/>
          <w:marTop w:val="0"/>
          <w:marBottom w:val="0"/>
          <w:divBdr>
            <w:top w:val="none" w:sz="0" w:space="0" w:color="auto"/>
            <w:left w:val="none" w:sz="0" w:space="0" w:color="auto"/>
            <w:bottom w:val="none" w:sz="0" w:space="0" w:color="auto"/>
            <w:right w:val="none" w:sz="0" w:space="0" w:color="auto"/>
          </w:divBdr>
        </w:div>
        <w:div w:id="1639144195">
          <w:marLeft w:val="0"/>
          <w:marRight w:val="0"/>
          <w:marTop w:val="0"/>
          <w:marBottom w:val="0"/>
          <w:divBdr>
            <w:top w:val="none" w:sz="0" w:space="0" w:color="auto"/>
            <w:left w:val="none" w:sz="0" w:space="0" w:color="auto"/>
            <w:bottom w:val="none" w:sz="0" w:space="0" w:color="auto"/>
            <w:right w:val="none" w:sz="0" w:space="0" w:color="auto"/>
          </w:divBdr>
        </w:div>
        <w:div w:id="392774342">
          <w:marLeft w:val="0"/>
          <w:marRight w:val="0"/>
          <w:marTop w:val="0"/>
          <w:marBottom w:val="0"/>
          <w:divBdr>
            <w:top w:val="none" w:sz="0" w:space="0" w:color="auto"/>
            <w:left w:val="none" w:sz="0" w:space="0" w:color="auto"/>
            <w:bottom w:val="none" w:sz="0" w:space="0" w:color="auto"/>
            <w:right w:val="none" w:sz="0" w:space="0" w:color="auto"/>
          </w:divBdr>
        </w:div>
        <w:div w:id="946737284">
          <w:marLeft w:val="0"/>
          <w:marRight w:val="0"/>
          <w:marTop w:val="0"/>
          <w:marBottom w:val="0"/>
          <w:divBdr>
            <w:top w:val="none" w:sz="0" w:space="0" w:color="auto"/>
            <w:left w:val="none" w:sz="0" w:space="0" w:color="auto"/>
            <w:bottom w:val="none" w:sz="0" w:space="0" w:color="auto"/>
            <w:right w:val="none" w:sz="0" w:space="0" w:color="auto"/>
          </w:divBdr>
        </w:div>
        <w:div w:id="813371727">
          <w:marLeft w:val="0"/>
          <w:marRight w:val="0"/>
          <w:marTop w:val="0"/>
          <w:marBottom w:val="0"/>
          <w:divBdr>
            <w:top w:val="none" w:sz="0" w:space="0" w:color="auto"/>
            <w:left w:val="none" w:sz="0" w:space="0" w:color="auto"/>
            <w:bottom w:val="none" w:sz="0" w:space="0" w:color="auto"/>
            <w:right w:val="none" w:sz="0" w:space="0" w:color="auto"/>
          </w:divBdr>
        </w:div>
        <w:div w:id="464546641">
          <w:marLeft w:val="0"/>
          <w:marRight w:val="0"/>
          <w:marTop w:val="0"/>
          <w:marBottom w:val="0"/>
          <w:divBdr>
            <w:top w:val="none" w:sz="0" w:space="0" w:color="auto"/>
            <w:left w:val="none" w:sz="0" w:space="0" w:color="auto"/>
            <w:bottom w:val="none" w:sz="0" w:space="0" w:color="auto"/>
            <w:right w:val="none" w:sz="0" w:space="0" w:color="auto"/>
          </w:divBdr>
        </w:div>
        <w:div w:id="763961395">
          <w:marLeft w:val="0"/>
          <w:marRight w:val="0"/>
          <w:marTop w:val="0"/>
          <w:marBottom w:val="0"/>
          <w:divBdr>
            <w:top w:val="none" w:sz="0" w:space="0" w:color="auto"/>
            <w:left w:val="none" w:sz="0" w:space="0" w:color="auto"/>
            <w:bottom w:val="none" w:sz="0" w:space="0" w:color="auto"/>
            <w:right w:val="none" w:sz="0" w:space="0" w:color="auto"/>
          </w:divBdr>
        </w:div>
        <w:div w:id="1143036442">
          <w:marLeft w:val="0"/>
          <w:marRight w:val="0"/>
          <w:marTop w:val="0"/>
          <w:marBottom w:val="0"/>
          <w:divBdr>
            <w:top w:val="none" w:sz="0" w:space="0" w:color="auto"/>
            <w:left w:val="none" w:sz="0" w:space="0" w:color="auto"/>
            <w:bottom w:val="none" w:sz="0" w:space="0" w:color="auto"/>
            <w:right w:val="none" w:sz="0" w:space="0" w:color="auto"/>
          </w:divBdr>
        </w:div>
      </w:divsChild>
    </w:div>
    <w:div w:id="1330210045">
      <w:bodyDiv w:val="1"/>
      <w:marLeft w:val="0"/>
      <w:marRight w:val="0"/>
      <w:marTop w:val="0"/>
      <w:marBottom w:val="0"/>
      <w:divBdr>
        <w:top w:val="none" w:sz="0" w:space="0" w:color="auto"/>
        <w:left w:val="none" w:sz="0" w:space="0" w:color="auto"/>
        <w:bottom w:val="none" w:sz="0" w:space="0" w:color="auto"/>
        <w:right w:val="none" w:sz="0" w:space="0" w:color="auto"/>
      </w:divBdr>
    </w:div>
    <w:div w:id="1397973508">
      <w:bodyDiv w:val="1"/>
      <w:marLeft w:val="0"/>
      <w:marRight w:val="0"/>
      <w:marTop w:val="0"/>
      <w:marBottom w:val="0"/>
      <w:divBdr>
        <w:top w:val="none" w:sz="0" w:space="0" w:color="auto"/>
        <w:left w:val="none" w:sz="0" w:space="0" w:color="auto"/>
        <w:bottom w:val="none" w:sz="0" w:space="0" w:color="auto"/>
        <w:right w:val="none" w:sz="0" w:space="0" w:color="auto"/>
      </w:divBdr>
    </w:div>
    <w:div w:id="1496333959">
      <w:bodyDiv w:val="1"/>
      <w:marLeft w:val="0"/>
      <w:marRight w:val="0"/>
      <w:marTop w:val="0"/>
      <w:marBottom w:val="0"/>
      <w:divBdr>
        <w:top w:val="none" w:sz="0" w:space="0" w:color="auto"/>
        <w:left w:val="none" w:sz="0" w:space="0" w:color="auto"/>
        <w:bottom w:val="none" w:sz="0" w:space="0" w:color="auto"/>
        <w:right w:val="none" w:sz="0" w:space="0" w:color="auto"/>
      </w:divBdr>
    </w:div>
    <w:div w:id="1646086133">
      <w:bodyDiv w:val="1"/>
      <w:marLeft w:val="0"/>
      <w:marRight w:val="0"/>
      <w:marTop w:val="0"/>
      <w:marBottom w:val="0"/>
      <w:divBdr>
        <w:top w:val="none" w:sz="0" w:space="0" w:color="auto"/>
        <w:left w:val="none" w:sz="0" w:space="0" w:color="auto"/>
        <w:bottom w:val="none" w:sz="0" w:space="0" w:color="auto"/>
        <w:right w:val="none" w:sz="0" w:space="0" w:color="auto"/>
      </w:divBdr>
    </w:div>
    <w:div w:id="1736050118">
      <w:bodyDiv w:val="1"/>
      <w:marLeft w:val="0"/>
      <w:marRight w:val="0"/>
      <w:marTop w:val="0"/>
      <w:marBottom w:val="0"/>
      <w:divBdr>
        <w:top w:val="none" w:sz="0" w:space="0" w:color="auto"/>
        <w:left w:val="none" w:sz="0" w:space="0" w:color="auto"/>
        <w:bottom w:val="none" w:sz="0" w:space="0" w:color="auto"/>
        <w:right w:val="none" w:sz="0" w:space="0" w:color="auto"/>
      </w:divBdr>
    </w:div>
    <w:div w:id="1848060426">
      <w:bodyDiv w:val="1"/>
      <w:marLeft w:val="0"/>
      <w:marRight w:val="0"/>
      <w:marTop w:val="0"/>
      <w:marBottom w:val="0"/>
      <w:divBdr>
        <w:top w:val="none" w:sz="0" w:space="0" w:color="auto"/>
        <w:left w:val="none" w:sz="0" w:space="0" w:color="auto"/>
        <w:bottom w:val="none" w:sz="0" w:space="0" w:color="auto"/>
        <w:right w:val="none" w:sz="0" w:space="0" w:color="auto"/>
      </w:divBdr>
    </w:div>
    <w:div w:id="1887062376">
      <w:bodyDiv w:val="1"/>
      <w:marLeft w:val="0"/>
      <w:marRight w:val="0"/>
      <w:marTop w:val="0"/>
      <w:marBottom w:val="0"/>
      <w:divBdr>
        <w:top w:val="none" w:sz="0" w:space="0" w:color="auto"/>
        <w:left w:val="none" w:sz="0" w:space="0" w:color="auto"/>
        <w:bottom w:val="none" w:sz="0" w:space="0" w:color="auto"/>
        <w:right w:val="none" w:sz="0" w:space="0" w:color="auto"/>
      </w:divBdr>
    </w:div>
    <w:div w:id="20259828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458</TotalTime>
  <Pages>22</Pages>
  <Words>2982</Words>
  <Characters>17000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Lin（EAMO）</dc:creator>
  <cp:keywords/>
  <dc:description/>
  <cp:lastModifiedBy>Xu Zhichao (EAMO)</cp:lastModifiedBy>
  <cp:revision>13</cp:revision>
  <dcterms:created xsi:type="dcterms:W3CDTF">2022-03-07T07:47:00Z</dcterms:created>
  <dcterms:modified xsi:type="dcterms:W3CDTF">2023-09-26T09:02:00Z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C15E8B74442F42D38FBD94EB6CB90D32</vt:lpwstr>
  </property>
</Properties>
</file>